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5B1AC" w14:textId="77777777" w:rsidR="009742EC" w:rsidRDefault="0077354D" w:rsidP="00917E8A">
      <w:pPr>
        <w:spacing w:line="276" w:lineRule="auto"/>
        <w:rPr>
          <w:rFonts w:ascii="Calibri" w:hAnsi="Calibri" w:cs="Calibri"/>
          <w:b/>
          <w:u w:val="single"/>
        </w:rPr>
      </w:pPr>
      <w:bookmarkStart w:id="0" w:name="_GoBack"/>
      <w:bookmarkEnd w:id="0"/>
      <w:r>
        <w:rPr>
          <w:rFonts w:ascii="Calibri" w:hAnsi="Calibri"/>
          <w:b/>
          <w:u w:val="single"/>
        </w:rPr>
        <w:t xml:space="preserve"> HOW TO BECOME A MEMBER</w:t>
      </w:r>
    </w:p>
    <w:p w14:paraId="673DC95B" w14:textId="77777777" w:rsidR="00917E8A" w:rsidRPr="0045130F" w:rsidRDefault="00917E8A" w:rsidP="00917E8A">
      <w:pPr>
        <w:spacing w:line="276" w:lineRule="auto"/>
        <w:rPr>
          <w:rFonts w:ascii="Calibri" w:hAnsi="Calibri" w:cs="Calibri"/>
          <w:b/>
          <w:u w:val="single"/>
        </w:rPr>
      </w:pPr>
    </w:p>
    <w:tbl>
      <w:tblPr>
        <w:tblStyle w:val="Listaclara-nfasis3"/>
        <w:tblW w:w="11023" w:type="dxa"/>
        <w:tblLook w:val="04A0" w:firstRow="1" w:lastRow="0" w:firstColumn="1" w:lastColumn="0" w:noHBand="0" w:noVBand="1"/>
      </w:tblPr>
      <w:tblGrid>
        <w:gridCol w:w="5471"/>
        <w:gridCol w:w="5552"/>
      </w:tblGrid>
      <w:tr w:rsidR="00762EB9" w:rsidRPr="00AF7BF0" w14:paraId="09909E87" w14:textId="77777777" w:rsidTr="00AA73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</w:tcPr>
          <w:p w14:paraId="486298E7" w14:textId="77777777" w:rsidR="00762EB9" w:rsidRPr="00AA598D" w:rsidRDefault="00AA598D" w:rsidP="00AA598D">
            <w:pPr>
              <w:tabs>
                <w:tab w:val="left" w:pos="3960"/>
                <w:tab w:val="center" w:pos="5363"/>
                <w:tab w:val="left" w:pos="7890"/>
                <w:tab w:val="left" w:pos="9795"/>
              </w:tabs>
              <w:rPr>
                <w:rFonts w:ascii="Calibri" w:hAnsi="Calibri" w:cs="Calibri"/>
                <w:color w:val="auto"/>
              </w:rPr>
            </w:pPr>
            <w:r>
              <w:tab/>
            </w:r>
            <w:r>
              <w:tab/>
            </w:r>
            <w:r>
              <w:br w:type="page"/>
            </w:r>
            <w:r>
              <w:rPr>
                <w:rFonts w:ascii="Calibri" w:hAnsi="Calibri"/>
                <w:iCs/>
                <w:color w:val="auto"/>
              </w:rPr>
              <w:t>OVERVIEW</w:t>
            </w:r>
            <w:r>
              <w:rPr>
                <w:rFonts w:ascii="Calibri" w:hAnsi="Calibri"/>
                <w:iCs/>
                <w:color w:val="auto"/>
              </w:rPr>
              <w:tab/>
            </w:r>
            <w:r>
              <w:rPr>
                <w:rFonts w:ascii="Calibri" w:hAnsi="Calibri"/>
                <w:iCs/>
                <w:color w:val="auto"/>
              </w:rPr>
              <w:tab/>
            </w:r>
          </w:p>
        </w:tc>
      </w:tr>
      <w:tr w:rsidR="00676F08" w:rsidRPr="008505FD" w14:paraId="153F449C" w14:textId="77777777" w:rsidTr="00AA7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1" w:type="dxa"/>
          </w:tcPr>
          <w:p w14:paraId="0C1E54E6" w14:textId="77777777" w:rsidR="00676F08" w:rsidRPr="00042666" w:rsidRDefault="00676F08" w:rsidP="00676F0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The membership fee is charged once a year. </w:t>
            </w:r>
          </w:p>
          <w:p w14:paraId="02ABA358" w14:textId="77777777" w:rsidR="00AA7349" w:rsidRPr="00587BDF" w:rsidRDefault="00AA7349" w:rsidP="00676F0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s-CO"/>
              </w:rPr>
            </w:pPr>
          </w:p>
          <w:p w14:paraId="0DA62BC2" w14:textId="77777777" w:rsidR="00587BDF" w:rsidRDefault="00AA7349" w:rsidP="00676F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The membership fee for adherent members is COP$ 10,000,000 </w:t>
            </w:r>
          </w:p>
          <w:p w14:paraId="3AE95B37" w14:textId="77777777" w:rsidR="00AA7349" w:rsidRPr="00042666" w:rsidRDefault="00AA7349" w:rsidP="00676F0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(Ten million Colombian Pesos) </w:t>
            </w:r>
          </w:p>
          <w:p w14:paraId="255D1E21" w14:textId="77777777" w:rsidR="00587BDF" w:rsidRDefault="00AA7349" w:rsidP="00676F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The membership fee for active members is COP$ 50,000,000 </w:t>
            </w:r>
          </w:p>
          <w:p w14:paraId="0059A6F8" w14:textId="77777777" w:rsidR="00AA7349" w:rsidRPr="00042666" w:rsidRDefault="00AA7349" w:rsidP="00676F0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(Fifty million Colombian Pesos) </w:t>
            </w:r>
          </w:p>
          <w:p w14:paraId="0A671671" w14:textId="77777777" w:rsidR="00AA7349" w:rsidRPr="00587BDF" w:rsidRDefault="00AA7349" w:rsidP="00676F08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s-CO"/>
              </w:rPr>
            </w:pPr>
          </w:p>
          <w:p w14:paraId="2FD4B62F" w14:textId="77777777" w:rsidR="00587BDF" w:rsidRDefault="00676F08" w:rsidP="00DD2F4A">
            <w:pPr>
              <w:autoSpaceDE w:val="0"/>
              <w:autoSpaceDN w:val="0"/>
              <w:adjustRightInd w:val="0"/>
              <w:jc w:val="both"/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The membership is automatically renewed every year. </w:t>
            </w:r>
            <w:r>
              <w:t>If you do not want to continue as a member, please email us at msotomayor@investincartagena or</w:t>
            </w:r>
          </w:p>
          <w:p w14:paraId="0E5DF5B8" w14:textId="77777777" w:rsidR="00676F08" w:rsidRPr="00042666" w:rsidRDefault="00676F08" w:rsidP="00DD2F4A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>
              <w:t>mcsalas@investincartagena to disenroll.</w:t>
            </w:r>
          </w:p>
        </w:tc>
        <w:tc>
          <w:tcPr>
            <w:tcW w:w="5552" w:type="dxa"/>
          </w:tcPr>
          <w:p w14:paraId="45A85777" w14:textId="77777777" w:rsidR="00676F08" w:rsidRPr="0096347B" w:rsidRDefault="00676F08" w:rsidP="00AA734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i/>
                <w:iCs/>
                <w:sz w:val="18"/>
                <w:szCs w:val="16"/>
              </w:rPr>
              <w:t>The membership fee must be paid in full before you can enjoy the benefits and privileges of being a member of Invest in Cartagena.</w:t>
            </w:r>
          </w:p>
          <w:p w14:paraId="66305A97" w14:textId="77777777" w:rsidR="0096347B" w:rsidRPr="00587BDF" w:rsidRDefault="0096347B" w:rsidP="00AA734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6"/>
                <w:lang w:eastAsia="es-CO"/>
              </w:rPr>
            </w:pPr>
          </w:p>
          <w:p w14:paraId="681039A8" w14:textId="77777777" w:rsidR="0096347B" w:rsidRPr="0096347B" w:rsidRDefault="0096347B" w:rsidP="00AA734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6"/>
              </w:rPr>
            </w:pPr>
            <w:r>
              <w:rPr>
                <w:rFonts w:asciiTheme="minorHAnsi" w:hAnsiTheme="minorHAnsi"/>
                <w:b/>
                <w:i/>
                <w:iCs/>
                <w:sz w:val="18"/>
                <w:szCs w:val="16"/>
              </w:rPr>
              <w:t xml:space="preserve">Benefits: </w:t>
            </w:r>
          </w:p>
          <w:p w14:paraId="5180C3F6" w14:textId="77777777" w:rsidR="0096347B" w:rsidRPr="0096347B" w:rsidRDefault="0096347B" w:rsidP="0096347B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 xml:space="preserve">Your logo on www.investincartagena.com </w:t>
            </w:r>
          </w:p>
          <w:p w14:paraId="53EA9DB7" w14:textId="77777777" w:rsidR="0096347B" w:rsidRPr="0096347B" w:rsidRDefault="0096347B" w:rsidP="0096347B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Certificates of donation</w:t>
            </w:r>
          </w:p>
          <w:p w14:paraId="6AB15E27" w14:textId="77777777" w:rsidR="0096347B" w:rsidRPr="0096347B" w:rsidRDefault="0096347B" w:rsidP="0096347B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Invitations to Events and Calls for Meetings</w:t>
            </w:r>
          </w:p>
          <w:p w14:paraId="3175F4DB" w14:textId="77777777" w:rsidR="0096347B" w:rsidRPr="0096347B" w:rsidRDefault="0096347B" w:rsidP="0096347B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Quarterly statistical information on specific companies</w:t>
            </w:r>
          </w:p>
        </w:tc>
      </w:tr>
      <w:tr w:rsidR="0045130F" w:rsidRPr="00AF7BF0" w14:paraId="75A6A1B4" w14:textId="77777777" w:rsidTr="00AA73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</w:tcPr>
          <w:p w14:paraId="3737E05A" w14:textId="77777777" w:rsidR="0045130F" w:rsidRPr="00042666" w:rsidRDefault="0045130F" w:rsidP="00F67779">
            <w:pPr>
              <w:jc w:val="center"/>
              <w:rPr>
                <w:rFonts w:ascii="Calibri" w:hAnsi="Calibri" w:cs="Calibri"/>
                <w:b w:val="0"/>
                <w:color w:val="FFFFFF"/>
                <w:sz w:val="18"/>
                <w:szCs w:val="18"/>
              </w:rPr>
            </w:pPr>
            <w:r>
              <w:rPr>
                <w:rFonts w:ascii="Calibri" w:hAnsi="Calibri"/>
                <w:color w:val="FFFFFF"/>
                <w:sz w:val="18"/>
                <w:szCs w:val="18"/>
              </w:rPr>
              <w:t>BYLAWS OF THE CHAMBER OF COMMERCE OF CARTAGENA</w:t>
            </w:r>
          </w:p>
        </w:tc>
      </w:tr>
      <w:tr w:rsidR="0045130F" w:rsidRPr="008505FD" w14:paraId="1DE6DAB9" w14:textId="77777777" w:rsidTr="00AA7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2"/>
          </w:tcPr>
          <w:p w14:paraId="14965B66" w14:textId="77777777" w:rsidR="000051DD" w:rsidRPr="00042666" w:rsidRDefault="000051DD" w:rsidP="000051DD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CHAPTER III</w:t>
            </w:r>
          </w:p>
          <w:p w14:paraId="673D05D5" w14:textId="77777777" w:rsidR="000051DD" w:rsidRPr="00042666" w:rsidRDefault="000051DD" w:rsidP="000051DD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ON THE MEMBERS</w:t>
            </w:r>
          </w:p>
          <w:p w14:paraId="2B15BBE9" w14:textId="77777777" w:rsidR="000051DD" w:rsidRPr="00042666" w:rsidRDefault="000051DD" w:rsidP="000051DD">
            <w:pPr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  <w:p w14:paraId="7BD692F6" w14:textId="7E6825CE" w:rsidR="000051DD" w:rsidRPr="00042666" w:rsidRDefault="00A55B24" w:rsidP="000051D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ARTICLE SIX: TYPES.  </w:t>
            </w:r>
            <w:r w:rsidR="00642E0A">
              <w:rPr>
                <w:rFonts w:ascii="Calibri" w:hAnsi="Calibri"/>
                <w:sz w:val="18"/>
                <w:szCs w:val="18"/>
              </w:rPr>
              <w:t>Corporation members are</w:t>
            </w:r>
            <w:r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14:paraId="71D0E5D8" w14:textId="77777777" w:rsidR="00A55B24" w:rsidRPr="00042666" w:rsidRDefault="00A55B24" w:rsidP="000051DD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760E80AF" w14:textId="6B57529C" w:rsidR="00A55B24" w:rsidRPr="00042666" w:rsidRDefault="00A55B24" w:rsidP="00A55B2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Founder Members: </w:t>
            </w:r>
            <w:r w:rsidR="00295CA0">
              <w:rPr>
                <w:rFonts w:ascii="Calibri" w:hAnsi="Calibri"/>
                <w:sz w:val="18"/>
                <w:szCs w:val="18"/>
              </w:rPr>
              <w:t>L</w:t>
            </w:r>
            <w:r>
              <w:rPr>
                <w:rFonts w:ascii="Calibri" w:hAnsi="Calibri"/>
                <w:sz w:val="18"/>
                <w:szCs w:val="18"/>
              </w:rPr>
              <w:t xml:space="preserve">egal persons </w:t>
            </w:r>
            <w:r w:rsidR="007D0C5E">
              <w:rPr>
                <w:rFonts w:ascii="Calibri" w:hAnsi="Calibri"/>
                <w:sz w:val="18"/>
                <w:szCs w:val="18"/>
              </w:rPr>
              <w:t xml:space="preserve">registered </w:t>
            </w:r>
            <w:r>
              <w:rPr>
                <w:rFonts w:ascii="Calibri" w:hAnsi="Calibri"/>
                <w:sz w:val="18"/>
                <w:szCs w:val="18"/>
              </w:rPr>
              <w:t>in the certificate of incorporation</w:t>
            </w:r>
            <w:r w:rsidR="00587BDF">
              <w:rPr>
                <w:rFonts w:ascii="Calibri" w:hAnsi="Calibri"/>
                <w:sz w:val="18"/>
                <w:szCs w:val="18"/>
              </w:rPr>
              <w:t xml:space="preserve">. Likewise, </w:t>
            </w:r>
            <w:r>
              <w:rPr>
                <w:rFonts w:ascii="Calibri" w:hAnsi="Calibri"/>
                <w:sz w:val="18"/>
                <w:szCs w:val="18"/>
              </w:rPr>
              <w:t xml:space="preserve">Founder Members </w:t>
            </w:r>
            <w:proofErr w:type="gramStart"/>
            <w:r w:rsidR="007D0C5E">
              <w:rPr>
                <w:rFonts w:ascii="Calibri" w:hAnsi="Calibri"/>
                <w:sz w:val="18"/>
                <w:szCs w:val="18"/>
              </w:rPr>
              <w:t xml:space="preserve">include </w:t>
            </w:r>
            <w:r>
              <w:rPr>
                <w:rFonts w:ascii="Calibri" w:hAnsi="Calibri"/>
                <w:sz w:val="18"/>
                <w:szCs w:val="18"/>
              </w:rPr>
              <w:t xml:space="preserve"> the</w:t>
            </w:r>
            <w:proofErr w:type="gramEnd"/>
            <w:r>
              <w:rPr>
                <w:rFonts w:ascii="Calibri" w:hAnsi="Calibri"/>
                <w:sz w:val="18"/>
                <w:szCs w:val="18"/>
              </w:rPr>
              <w:t xml:space="preserve"> Cultural and Tourist District of Cartagena de Indias and the Department of Bolívar, once the relevant powers are duly processed, if applicable. Founder Members have </w:t>
            </w:r>
            <w:r w:rsidR="00E53B81">
              <w:rPr>
                <w:rFonts w:ascii="Calibri" w:hAnsi="Calibri"/>
                <w:sz w:val="18"/>
                <w:szCs w:val="18"/>
              </w:rPr>
              <w:t>the right to</w:t>
            </w:r>
            <w:r>
              <w:rPr>
                <w:rFonts w:ascii="Calibri" w:hAnsi="Calibri"/>
                <w:sz w:val="18"/>
                <w:szCs w:val="18"/>
              </w:rPr>
              <w:t xml:space="preserve"> voice and vote in the General Assembly.</w:t>
            </w:r>
          </w:p>
          <w:p w14:paraId="256BA519" w14:textId="77777777" w:rsidR="00E01835" w:rsidRPr="00042666" w:rsidRDefault="00E01835" w:rsidP="00E01835">
            <w:pPr>
              <w:pStyle w:val="Prrafodelista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2DA97CBC" w14:textId="797F3F78" w:rsidR="00E01835" w:rsidRPr="00042666" w:rsidRDefault="00587BDF" w:rsidP="00A55B2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Active Members: </w:t>
            </w:r>
            <w:r w:rsidR="007D0C5E">
              <w:rPr>
                <w:rFonts w:ascii="Calibri" w:hAnsi="Calibri"/>
                <w:sz w:val="18"/>
                <w:szCs w:val="18"/>
              </w:rPr>
              <w:t>L</w:t>
            </w:r>
            <w:r w:rsidR="00A55B24">
              <w:rPr>
                <w:rFonts w:ascii="Calibri" w:hAnsi="Calibri"/>
                <w:sz w:val="18"/>
                <w:szCs w:val="18"/>
              </w:rPr>
              <w:t xml:space="preserve">egal persons who </w:t>
            </w:r>
            <w:r w:rsidR="007D0C5E">
              <w:rPr>
                <w:rFonts w:ascii="Calibri" w:hAnsi="Calibri"/>
                <w:sz w:val="18"/>
                <w:szCs w:val="18"/>
              </w:rPr>
              <w:t>joined</w:t>
            </w:r>
            <w:r w:rsidR="00A55B24">
              <w:rPr>
                <w:rFonts w:ascii="Calibri" w:hAnsi="Calibri"/>
                <w:sz w:val="18"/>
                <w:szCs w:val="18"/>
              </w:rPr>
              <w:t xml:space="preserve"> the Agency by making regular contributions to its operations and/or </w:t>
            </w:r>
            <w:r w:rsidR="007D0C5E">
              <w:rPr>
                <w:rFonts w:ascii="Calibri" w:hAnsi="Calibri"/>
                <w:sz w:val="18"/>
                <w:szCs w:val="18"/>
              </w:rPr>
              <w:t>undertaking</w:t>
            </w:r>
            <w:r w:rsidR="00A55B24">
              <w:rPr>
                <w:rFonts w:ascii="Calibri" w:hAnsi="Calibri"/>
                <w:sz w:val="18"/>
                <w:szCs w:val="18"/>
              </w:rPr>
              <w:t xml:space="preserve"> maintenance fees which are established for Active Members in order to meet the objectives, </w:t>
            </w:r>
            <w:r w:rsidR="007D0C5E">
              <w:rPr>
                <w:rFonts w:ascii="Calibri" w:hAnsi="Calibri"/>
                <w:sz w:val="18"/>
                <w:szCs w:val="18"/>
              </w:rPr>
              <w:t xml:space="preserve">under </w:t>
            </w:r>
            <w:r w:rsidR="00A55B24">
              <w:rPr>
                <w:rFonts w:ascii="Calibri" w:hAnsi="Calibri"/>
                <w:sz w:val="18"/>
                <w:szCs w:val="18"/>
              </w:rPr>
              <w:t xml:space="preserve">the terms and requirements set forth by the Board of Directors for such purpose. Active members have </w:t>
            </w:r>
            <w:r w:rsidR="00E53B81">
              <w:rPr>
                <w:rFonts w:ascii="Calibri" w:hAnsi="Calibri"/>
                <w:sz w:val="18"/>
                <w:szCs w:val="18"/>
              </w:rPr>
              <w:t>the right to</w:t>
            </w:r>
            <w:r w:rsidR="00A55B24">
              <w:rPr>
                <w:rFonts w:ascii="Calibri" w:hAnsi="Calibri"/>
                <w:sz w:val="18"/>
                <w:szCs w:val="18"/>
              </w:rPr>
              <w:t xml:space="preserve"> voice and vote in the General Assembly as long as </w:t>
            </w:r>
            <w:r w:rsidR="00E53B81">
              <w:rPr>
                <w:rFonts w:ascii="Calibri" w:hAnsi="Calibri"/>
                <w:sz w:val="18"/>
                <w:szCs w:val="18"/>
              </w:rPr>
              <w:t>Membership is still active.</w:t>
            </w:r>
          </w:p>
          <w:p w14:paraId="5A230B2B" w14:textId="77777777" w:rsidR="00E01835" w:rsidRPr="00042666" w:rsidRDefault="00E01835" w:rsidP="00E0183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D70466B" w14:textId="68C5A8D9" w:rsidR="0045130F" w:rsidRPr="00042666" w:rsidRDefault="00587BDF" w:rsidP="00A55B24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Adherent Members</w:t>
            </w:r>
            <w:r w:rsidR="000051DD">
              <w:rPr>
                <w:rFonts w:ascii="Calibri" w:hAnsi="Calibri"/>
                <w:sz w:val="18"/>
                <w:szCs w:val="18"/>
              </w:rPr>
              <w:t>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C364C4">
              <w:rPr>
                <w:rFonts w:ascii="Calibri" w:hAnsi="Calibri"/>
                <w:sz w:val="18"/>
                <w:szCs w:val="18"/>
              </w:rPr>
              <w:t>A</w:t>
            </w:r>
            <w:r w:rsidR="000051DD">
              <w:rPr>
                <w:rFonts w:ascii="Calibri" w:hAnsi="Calibri"/>
                <w:sz w:val="18"/>
                <w:szCs w:val="18"/>
              </w:rPr>
              <w:t xml:space="preserve">ny legal person, who </w:t>
            </w:r>
            <w:r w:rsidR="00C364C4">
              <w:rPr>
                <w:rFonts w:ascii="Calibri" w:hAnsi="Calibri"/>
                <w:sz w:val="18"/>
                <w:szCs w:val="18"/>
              </w:rPr>
              <w:t xml:space="preserve">either </w:t>
            </w:r>
            <w:r w:rsidR="000051DD">
              <w:rPr>
                <w:rFonts w:ascii="Calibri" w:hAnsi="Calibri"/>
                <w:sz w:val="18"/>
                <w:szCs w:val="18"/>
              </w:rPr>
              <w:t>regular</w:t>
            </w:r>
            <w:r w:rsidR="00C364C4">
              <w:rPr>
                <w:rFonts w:ascii="Calibri" w:hAnsi="Calibri"/>
                <w:sz w:val="18"/>
                <w:szCs w:val="18"/>
              </w:rPr>
              <w:t>ly</w:t>
            </w:r>
            <w:r w:rsidR="000051DD">
              <w:rPr>
                <w:rFonts w:ascii="Calibri" w:hAnsi="Calibri"/>
                <w:sz w:val="18"/>
                <w:szCs w:val="18"/>
              </w:rPr>
              <w:t xml:space="preserve"> or occasiona</w:t>
            </w:r>
            <w:r w:rsidR="00C364C4">
              <w:rPr>
                <w:rFonts w:ascii="Calibri" w:hAnsi="Calibri"/>
                <w:sz w:val="18"/>
                <w:szCs w:val="18"/>
              </w:rPr>
              <w:t>l</w:t>
            </w:r>
            <w:r w:rsidR="000051DD">
              <w:rPr>
                <w:rFonts w:ascii="Calibri" w:hAnsi="Calibri"/>
                <w:sz w:val="18"/>
                <w:szCs w:val="18"/>
              </w:rPr>
              <w:t>l</w:t>
            </w:r>
            <w:r w:rsidR="00C364C4">
              <w:rPr>
                <w:rFonts w:ascii="Calibri" w:hAnsi="Calibri"/>
                <w:sz w:val="18"/>
                <w:szCs w:val="18"/>
              </w:rPr>
              <w:t>y</w:t>
            </w:r>
            <w:r w:rsidR="000051DD">
              <w:rPr>
                <w:rFonts w:ascii="Calibri" w:hAnsi="Calibri"/>
                <w:sz w:val="18"/>
                <w:szCs w:val="18"/>
              </w:rPr>
              <w:t xml:space="preserve"> contribut</w:t>
            </w:r>
            <w:r w:rsidR="00C364C4">
              <w:rPr>
                <w:rFonts w:ascii="Calibri" w:hAnsi="Calibri"/>
                <w:sz w:val="18"/>
                <w:szCs w:val="18"/>
              </w:rPr>
              <w:t>es</w:t>
            </w:r>
            <w:r w:rsidR="000051DD">
              <w:rPr>
                <w:rFonts w:ascii="Calibri" w:hAnsi="Calibri"/>
                <w:sz w:val="18"/>
                <w:szCs w:val="18"/>
              </w:rPr>
              <w:t xml:space="preserve"> to the institution and wish to become part of the initiatives promoted by the entity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="000051DD">
              <w:rPr>
                <w:rFonts w:ascii="Calibri" w:hAnsi="Calibri"/>
                <w:sz w:val="18"/>
                <w:szCs w:val="18"/>
              </w:rPr>
              <w:t xml:space="preserve"> by making occasional contributions or with a specific focus, including </w:t>
            </w:r>
            <w:r>
              <w:rPr>
                <w:rFonts w:ascii="Calibri" w:hAnsi="Calibri"/>
                <w:sz w:val="18"/>
                <w:szCs w:val="18"/>
              </w:rPr>
              <w:t xml:space="preserve">the </w:t>
            </w:r>
            <w:r w:rsidR="000051DD">
              <w:rPr>
                <w:rFonts w:ascii="Calibri" w:hAnsi="Calibri"/>
                <w:sz w:val="18"/>
                <w:szCs w:val="18"/>
              </w:rPr>
              <w:t xml:space="preserve">unions of the region or the country. Adherent members </w:t>
            </w:r>
            <w:r>
              <w:rPr>
                <w:rFonts w:ascii="Calibri" w:hAnsi="Calibri"/>
                <w:sz w:val="18"/>
                <w:szCs w:val="18"/>
              </w:rPr>
              <w:t>can</w:t>
            </w:r>
            <w:r w:rsidR="000051DD">
              <w:rPr>
                <w:rFonts w:ascii="Calibri" w:hAnsi="Calibri"/>
                <w:sz w:val="18"/>
                <w:szCs w:val="18"/>
              </w:rPr>
              <w:t xml:space="preserve"> attend the General Assembly with a voice, but </w:t>
            </w:r>
            <w:r w:rsidR="00E53B81">
              <w:rPr>
                <w:rFonts w:ascii="Calibri" w:hAnsi="Calibri"/>
                <w:sz w:val="18"/>
                <w:szCs w:val="18"/>
              </w:rPr>
              <w:t>no right to</w:t>
            </w:r>
            <w:r w:rsidR="00483AB3">
              <w:rPr>
                <w:rFonts w:ascii="Calibri" w:hAnsi="Calibri"/>
                <w:sz w:val="18"/>
                <w:szCs w:val="18"/>
              </w:rPr>
              <w:t xml:space="preserve"> </w:t>
            </w:r>
            <w:r w:rsidR="000051DD">
              <w:rPr>
                <w:rFonts w:ascii="Calibri" w:hAnsi="Calibri"/>
                <w:sz w:val="18"/>
                <w:szCs w:val="18"/>
              </w:rPr>
              <w:t xml:space="preserve">vote. </w:t>
            </w:r>
          </w:p>
          <w:p w14:paraId="274A2986" w14:textId="77777777" w:rsidR="00E01835" w:rsidRPr="00042666" w:rsidRDefault="00E01835" w:rsidP="00E01835">
            <w:pPr>
              <w:pStyle w:val="Prrafodelista"/>
              <w:rPr>
                <w:rFonts w:ascii="Calibri" w:hAnsi="Calibri" w:cs="Calibri"/>
                <w:sz w:val="18"/>
                <w:szCs w:val="18"/>
              </w:rPr>
            </w:pPr>
          </w:p>
          <w:p w14:paraId="6327CB6D" w14:textId="77777777" w:rsidR="00E01835" w:rsidRPr="00042666" w:rsidRDefault="00E01835" w:rsidP="00E0183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ARTICLE SEVEN: MEMBERSHIP REGISTRATION. The Corporation shall keep a "Register of Members" in which the names, activity, and domicile of members are entered; in the case of legal persons, the same details and the name of their legal representative are entered and kept up-to-date.  </w:t>
            </w:r>
          </w:p>
          <w:p w14:paraId="08B3F4F6" w14:textId="77777777" w:rsidR="00E01835" w:rsidRPr="00042666" w:rsidRDefault="00E01835" w:rsidP="00E01835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2B62667" w14:textId="352AE9D7" w:rsidR="00FD59A6" w:rsidRDefault="00E01835" w:rsidP="00FD59A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ARTICLE EIGHT: OBLIGATIONS OF THE MEMBERS</w:t>
            </w:r>
            <w:r w:rsidR="00FF022C">
              <w:rPr>
                <w:rFonts w:ascii="Calibri" w:hAnsi="Calibri"/>
                <w:sz w:val="18"/>
                <w:szCs w:val="18"/>
              </w:rPr>
              <w:t>:</w:t>
            </w:r>
            <w:r w:rsidR="00FF022C" w:rsidDel="00FF022C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7937A56D" w14:textId="4A59B4D9" w:rsidR="0095368B" w:rsidRPr="00042666" w:rsidRDefault="00FD59A6" w:rsidP="00FD59A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a. </w:t>
            </w:r>
            <w:r w:rsidR="0095368B">
              <w:rPr>
                <w:rFonts w:ascii="Calibri" w:hAnsi="Calibri"/>
                <w:sz w:val="18"/>
                <w:szCs w:val="18"/>
              </w:rPr>
              <w:t xml:space="preserve">To comply with the decisions of the Assembly of Members and the agreements of the Board of Directors. </w:t>
            </w:r>
          </w:p>
          <w:p w14:paraId="66D2393C" w14:textId="1B3045F2" w:rsidR="0095368B" w:rsidRPr="00042666" w:rsidRDefault="00FD59A6" w:rsidP="00FD59A6">
            <w:pPr>
              <w:pStyle w:val="Prrafodelista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b. </w:t>
            </w:r>
            <w:r w:rsidR="0095368B">
              <w:rPr>
                <w:rFonts w:ascii="Calibri" w:hAnsi="Calibri"/>
                <w:sz w:val="18"/>
                <w:szCs w:val="18"/>
              </w:rPr>
              <w:t xml:space="preserve">To </w:t>
            </w:r>
            <w:r w:rsidR="00FF022C">
              <w:rPr>
                <w:rFonts w:ascii="Calibri" w:hAnsi="Calibri"/>
                <w:sz w:val="18"/>
                <w:szCs w:val="18"/>
              </w:rPr>
              <w:t>make payments on time.</w:t>
            </w:r>
            <w:r w:rsidR="0095368B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29EAAFB4" w14:textId="7061F263" w:rsidR="0095368B" w:rsidRPr="00042666" w:rsidRDefault="00FD59A6" w:rsidP="00FD59A6">
            <w:pPr>
              <w:pStyle w:val="Prrafodelista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c. </w:t>
            </w:r>
            <w:r w:rsidR="0095368B">
              <w:rPr>
                <w:rFonts w:ascii="Calibri" w:hAnsi="Calibri"/>
                <w:sz w:val="18"/>
                <w:szCs w:val="18"/>
              </w:rPr>
              <w:t>To attend the meetings of the General Assembly. In case</w:t>
            </w:r>
            <w:r w:rsidR="00587BDF">
              <w:rPr>
                <w:rFonts w:ascii="Calibri" w:hAnsi="Calibri"/>
                <w:sz w:val="18"/>
                <w:szCs w:val="18"/>
              </w:rPr>
              <w:t xml:space="preserve"> of </w:t>
            </w:r>
            <w:r w:rsidR="00483AB3">
              <w:rPr>
                <w:rFonts w:ascii="Calibri" w:hAnsi="Calibri"/>
                <w:sz w:val="18"/>
                <w:szCs w:val="18"/>
              </w:rPr>
              <w:t>non-</w:t>
            </w:r>
            <w:r w:rsidR="00FF022C">
              <w:rPr>
                <w:rFonts w:ascii="Calibri" w:hAnsi="Calibri"/>
                <w:sz w:val="18"/>
                <w:szCs w:val="18"/>
              </w:rPr>
              <w:t>attendance</w:t>
            </w:r>
            <w:r w:rsidR="0095368B">
              <w:rPr>
                <w:rFonts w:ascii="Calibri" w:hAnsi="Calibri"/>
                <w:sz w:val="18"/>
                <w:szCs w:val="18"/>
              </w:rPr>
              <w:t xml:space="preserve">, members can appoint a proxy in writing, and said person should not be a member of the Corporation. Adherent members do not have </w:t>
            </w:r>
            <w:r w:rsidR="00483AB3">
              <w:rPr>
                <w:rFonts w:ascii="Calibri" w:hAnsi="Calibri"/>
                <w:sz w:val="18"/>
                <w:szCs w:val="18"/>
              </w:rPr>
              <w:t>t</w:t>
            </w:r>
            <w:r w:rsidR="0095368B">
              <w:rPr>
                <w:rFonts w:ascii="Calibri" w:hAnsi="Calibri"/>
                <w:sz w:val="18"/>
                <w:szCs w:val="18"/>
              </w:rPr>
              <w:t xml:space="preserve">o comply with </w:t>
            </w:r>
            <w:r w:rsidR="00587BDF">
              <w:rPr>
                <w:rFonts w:ascii="Calibri" w:hAnsi="Calibri"/>
                <w:sz w:val="18"/>
                <w:szCs w:val="18"/>
              </w:rPr>
              <w:t xml:space="preserve">this </w:t>
            </w:r>
            <w:r w:rsidR="0095368B">
              <w:rPr>
                <w:rFonts w:ascii="Calibri" w:hAnsi="Calibri"/>
                <w:sz w:val="18"/>
                <w:szCs w:val="18"/>
              </w:rPr>
              <w:t xml:space="preserve">obligation. </w:t>
            </w:r>
          </w:p>
          <w:p w14:paraId="2B635E5D" w14:textId="2C187653" w:rsidR="0095368B" w:rsidRPr="00042666" w:rsidRDefault="00FD59A6" w:rsidP="00FD59A6">
            <w:pPr>
              <w:pStyle w:val="Prrafodelista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d. </w:t>
            </w:r>
            <w:r w:rsidR="0095368B">
              <w:rPr>
                <w:rFonts w:ascii="Calibri" w:hAnsi="Calibri"/>
                <w:sz w:val="18"/>
                <w:szCs w:val="18"/>
              </w:rPr>
              <w:t xml:space="preserve">To comply with these bylaws. </w:t>
            </w:r>
          </w:p>
          <w:p w14:paraId="1E27E4B0" w14:textId="64F993C6" w:rsidR="0095368B" w:rsidRPr="00042666" w:rsidRDefault="00FD59A6" w:rsidP="00FD59A6">
            <w:pPr>
              <w:pStyle w:val="Prrafodelista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e. </w:t>
            </w:r>
            <w:r w:rsidR="0095368B">
              <w:rPr>
                <w:rFonts w:ascii="Calibri" w:hAnsi="Calibri"/>
                <w:sz w:val="18"/>
                <w:szCs w:val="18"/>
              </w:rPr>
              <w:t xml:space="preserve">To audit, by designating a statutory auditor, the activities of the corporation. Adherent members must comply with </w:t>
            </w:r>
            <w:r w:rsidR="00587BDF">
              <w:rPr>
                <w:rFonts w:ascii="Calibri" w:hAnsi="Calibri"/>
                <w:sz w:val="18"/>
                <w:szCs w:val="18"/>
              </w:rPr>
              <w:t xml:space="preserve">this </w:t>
            </w:r>
            <w:r w:rsidR="0095368B">
              <w:rPr>
                <w:rFonts w:ascii="Calibri" w:hAnsi="Calibri"/>
                <w:sz w:val="18"/>
                <w:szCs w:val="18"/>
              </w:rPr>
              <w:t xml:space="preserve">obligation.  </w:t>
            </w:r>
          </w:p>
          <w:p w14:paraId="7B7CF1AD" w14:textId="77777777" w:rsidR="0095368B" w:rsidRPr="00042666" w:rsidRDefault="0095368B" w:rsidP="0095368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03506D77" w14:textId="5BFC1B3D" w:rsidR="0095368B" w:rsidRPr="00042666" w:rsidRDefault="0095368B" w:rsidP="0095368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PARAGRAPH ONE: </w:t>
            </w:r>
            <w:r w:rsidR="00243491">
              <w:rPr>
                <w:rFonts w:ascii="Calibri" w:hAnsi="Calibri"/>
                <w:sz w:val="18"/>
                <w:szCs w:val="18"/>
              </w:rPr>
              <w:t>M</w:t>
            </w:r>
            <w:r>
              <w:rPr>
                <w:rFonts w:ascii="Calibri" w:hAnsi="Calibri"/>
                <w:sz w:val="18"/>
                <w:szCs w:val="18"/>
              </w:rPr>
              <w:t xml:space="preserve">embership can be </w:t>
            </w:r>
            <w:r w:rsidR="00243491">
              <w:rPr>
                <w:rFonts w:ascii="Calibri" w:hAnsi="Calibri"/>
                <w:sz w:val="18"/>
                <w:szCs w:val="18"/>
              </w:rPr>
              <w:t>void</w:t>
            </w:r>
            <w:r w:rsidR="003B03A6">
              <w:rPr>
                <w:rFonts w:ascii="Calibri" w:hAnsi="Calibri"/>
                <w:sz w:val="18"/>
                <w:szCs w:val="18"/>
              </w:rPr>
              <w:t xml:space="preserve"> if</w:t>
            </w:r>
            <w:r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14:paraId="3F842C32" w14:textId="77777777" w:rsidR="0095368B" w:rsidRPr="00042666" w:rsidRDefault="0095368B" w:rsidP="0095368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14:paraId="4CA05C52" w14:textId="785264C1" w:rsidR="0095368B" w:rsidRPr="00042666" w:rsidRDefault="0095368B" w:rsidP="0095368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Resignation </w:t>
            </w:r>
            <w:r w:rsidR="00FD59A6">
              <w:rPr>
                <w:rFonts w:ascii="Calibri" w:hAnsi="Calibri"/>
                <w:sz w:val="18"/>
                <w:szCs w:val="18"/>
              </w:rPr>
              <w:t xml:space="preserve">is </w:t>
            </w:r>
            <w:r>
              <w:rPr>
                <w:rFonts w:ascii="Calibri" w:hAnsi="Calibri"/>
                <w:sz w:val="18"/>
                <w:szCs w:val="18"/>
              </w:rPr>
              <w:t xml:space="preserve">addressed to the Assembly of Members. </w:t>
            </w:r>
          </w:p>
          <w:p w14:paraId="3F02A4AF" w14:textId="69A56E4F" w:rsidR="0095368B" w:rsidRPr="00042666" w:rsidRDefault="0095368B" w:rsidP="0095368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Annulment and liquidation of legal person</w:t>
            </w:r>
            <w:r w:rsidR="00FD59A6">
              <w:rPr>
                <w:rFonts w:ascii="Calibri" w:hAnsi="Calibri"/>
                <w:sz w:val="18"/>
                <w:szCs w:val="18"/>
              </w:rPr>
              <w:t xml:space="preserve"> occurs</w:t>
            </w:r>
            <w:r>
              <w:rPr>
                <w:rFonts w:ascii="Calibri" w:hAnsi="Calibri"/>
                <w:sz w:val="18"/>
                <w:szCs w:val="18"/>
              </w:rPr>
              <w:t xml:space="preserve">. </w:t>
            </w:r>
          </w:p>
          <w:p w14:paraId="6374A0D1" w14:textId="3EDA8100" w:rsidR="0095368B" w:rsidRPr="00042666" w:rsidRDefault="0095368B" w:rsidP="0095368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Breaching of bylaws</w:t>
            </w:r>
            <w:r w:rsidR="00FD59A6">
              <w:rPr>
                <w:rFonts w:ascii="Calibri" w:hAnsi="Calibri"/>
                <w:sz w:val="18"/>
                <w:szCs w:val="18"/>
              </w:rPr>
              <w:t xml:space="preserve"> is </w:t>
            </w:r>
            <w:r>
              <w:rPr>
                <w:rFonts w:ascii="Calibri" w:hAnsi="Calibri"/>
                <w:sz w:val="18"/>
                <w:szCs w:val="18"/>
              </w:rPr>
              <w:t xml:space="preserve">decreed by the Assembly of Members. </w:t>
            </w:r>
          </w:p>
          <w:p w14:paraId="0C4A6A90" w14:textId="0A85C184" w:rsidR="0095368B" w:rsidRPr="00042666" w:rsidRDefault="003B03A6" w:rsidP="003B03A6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arrea</w:t>
            </w:r>
            <w:r w:rsidR="00483AB3">
              <w:rPr>
                <w:rFonts w:ascii="Calibri" w:hAnsi="Calibri"/>
                <w:sz w:val="18"/>
                <w:szCs w:val="18"/>
              </w:rPr>
              <w:t>r</w:t>
            </w:r>
            <w:r>
              <w:rPr>
                <w:rFonts w:ascii="Calibri" w:hAnsi="Calibri"/>
                <w:sz w:val="18"/>
                <w:szCs w:val="18"/>
              </w:rPr>
              <w:t>s equals or exceeds six months</w:t>
            </w:r>
            <w:r w:rsidR="0095368B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</w:tr>
    </w:tbl>
    <w:p w14:paraId="3C61BED4" w14:textId="77777777" w:rsidR="000051DD" w:rsidRDefault="000051DD" w:rsidP="009742EC">
      <w:pPr>
        <w:rPr>
          <w:rFonts w:ascii="Calibri" w:hAnsi="Calibri" w:cs="Calibri"/>
          <w:b/>
          <w:sz w:val="22"/>
          <w:u w:val="single"/>
        </w:rPr>
      </w:pPr>
    </w:p>
    <w:p w14:paraId="0CE299C5" w14:textId="77777777" w:rsidR="00587BDF" w:rsidRDefault="00587BDF" w:rsidP="009742EC">
      <w:pPr>
        <w:rPr>
          <w:rFonts w:ascii="Calibri" w:hAnsi="Calibri" w:cs="Calibri"/>
          <w:b/>
          <w:sz w:val="22"/>
          <w:u w:val="single"/>
        </w:rPr>
      </w:pPr>
    </w:p>
    <w:p w14:paraId="6C31CA5E" w14:textId="485D9F3F" w:rsidR="00483AB3" w:rsidRDefault="00483AB3">
      <w:pPr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 w:cs="Calibri"/>
          <w:b/>
          <w:sz w:val="22"/>
          <w:u w:val="single"/>
        </w:rPr>
        <w:br w:type="page"/>
      </w:r>
    </w:p>
    <w:p w14:paraId="4AB319DD" w14:textId="77777777" w:rsidR="00587BDF" w:rsidRPr="00587BDF" w:rsidRDefault="00587BDF" w:rsidP="009742EC">
      <w:pPr>
        <w:rPr>
          <w:rFonts w:ascii="Calibri" w:hAnsi="Calibri" w:cs="Calibri"/>
          <w:b/>
          <w:sz w:val="22"/>
          <w:u w:val="single"/>
        </w:rPr>
      </w:pPr>
    </w:p>
    <w:p w14:paraId="4D2D7401" w14:textId="77777777" w:rsidR="009742EC" w:rsidRDefault="0043130F" w:rsidP="009742EC">
      <w:pPr>
        <w:rPr>
          <w:rFonts w:ascii="Calibri" w:hAnsi="Calibri" w:cs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 xml:space="preserve">HOW TO BECOME A MEMBER </w:t>
      </w:r>
    </w:p>
    <w:p w14:paraId="63C82DF1" w14:textId="77777777" w:rsidR="00676F08" w:rsidRDefault="00676F08" w:rsidP="009742EC">
      <w:pPr>
        <w:rPr>
          <w:rFonts w:ascii="Calibri" w:hAnsi="Calibri" w:cs="Calibri"/>
          <w:b/>
          <w:sz w:val="22"/>
          <w:u w:val="single"/>
        </w:rPr>
      </w:pPr>
    </w:p>
    <w:p w14:paraId="11975FC1" w14:textId="77777777" w:rsidR="00D206D7" w:rsidRPr="00596386" w:rsidRDefault="00760CA4" w:rsidP="00596386">
      <w:pPr>
        <w:pStyle w:val="Prrafodelista"/>
        <w:numPr>
          <w:ilvl w:val="0"/>
          <w:numId w:val="7"/>
        </w:numPr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Fill out the application form. </w:t>
      </w:r>
    </w:p>
    <w:p w14:paraId="7741237C" w14:textId="77777777" w:rsidR="00D206D7" w:rsidRDefault="00760CA4" w:rsidP="00596386">
      <w:pPr>
        <w:numPr>
          <w:ilvl w:val="0"/>
          <w:numId w:val="7"/>
        </w:numPr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Attach a copy of the legal representative ID requesting the membership. </w:t>
      </w:r>
    </w:p>
    <w:p w14:paraId="18FB4AFA" w14:textId="77777777" w:rsidR="0096347B" w:rsidRDefault="0096347B" w:rsidP="00596386">
      <w:pPr>
        <w:numPr>
          <w:ilvl w:val="0"/>
          <w:numId w:val="7"/>
        </w:numPr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Attach an up-to-date Taxpayer Identification Number form (RUT) </w:t>
      </w:r>
    </w:p>
    <w:p w14:paraId="7B782744" w14:textId="77777777" w:rsidR="0096347B" w:rsidRPr="00596386" w:rsidRDefault="0096347B" w:rsidP="00596386">
      <w:pPr>
        <w:numPr>
          <w:ilvl w:val="0"/>
          <w:numId w:val="7"/>
        </w:numPr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Attach an up-to-date Certificate of Incumbency (Chamber of Commerce certificate) </w:t>
      </w:r>
    </w:p>
    <w:p w14:paraId="4B8762B9" w14:textId="77777777" w:rsidR="00D206D7" w:rsidRPr="00596386" w:rsidRDefault="00760CA4" w:rsidP="00596386">
      <w:pPr>
        <w:numPr>
          <w:ilvl w:val="0"/>
          <w:numId w:val="7"/>
        </w:numPr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 xml:space="preserve">Submit your application to </w:t>
      </w:r>
      <w:r w:rsidR="00587BDF">
        <w:rPr>
          <w:rFonts w:ascii="Calibri" w:hAnsi="Calibri"/>
          <w:sz w:val="22"/>
        </w:rPr>
        <w:t>our office:</w:t>
      </w:r>
    </w:p>
    <w:p w14:paraId="23E33956" w14:textId="77777777" w:rsidR="00596386" w:rsidRDefault="00E61E2B" w:rsidP="00596386">
      <w:pPr>
        <w:pStyle w:val="Prrafodelista"/>
        <w:numPr>
          <w:ilvl w:val="0"/>
          <w:numId w:val="11"/>
        </w:numPr>
        <w:rPr>
          <w:rFonts w:ascii="Calibri" w:hAnsi="Calibri" w:cs="Calibri"/>
          <w:i/>
          <w:sz w:val="22"/>
        </w:rPr>
      </w:pPr>
      <w:r>
        <w:rPr>
          <w:rFonts w:ascii="Calibri" w:hAnsi="Calibri"/>
          <w:i/>
          <w:sz w:val="22"/>
        </w:rPr>
        <w:t>Bocagrande, Edificio Torre Área, Office 2203</w:t>
      </w:r>
      <w:r>
        <w:rPr>
          <w:rFonts w:ascii="Calibri" w:hAnsi="Calibri"/>
          <w:sz w:val="22"/>
        </w:rPr>
        <w:t xml:space="preserve"> or e-mail us at </w:t>
      </w:r>
      <w:hyperlink r:id="rId8" w:history="1">
        <w:r>
          <w:rPr>
            <w:rStyle w:val="Hipervnculo"/>
            <w:rFonts w:ascii="Calibri" w:hAnsi="Calibri"/>
            <w:i/>
            <w:sz w:val="22"/>
          </w:rPr>
          <w:t>mcsalas@investincartagena.com</w:t>
        </w:r>
      </w:hyperlink>
      <w:r>
        <w:rPr>
          <w:rFonts w:ascii="Calibri" w:hAnsi="Calibri"/>
          <w:i/>
          <w:sz w:val="22"/>
        </w:rPr>
        <w:t xml:space="preserve"> – </w:t>
      </w:r>
      <w:hyperlink r:id="rId9" w:history="1">
        <w:r>
          <w:rPr>
            <w:rStyle w:val="Hipervnculo"/>
            <w:rFonts w:ascii="Calibri" w:hAnsi="Calibri"/>
            <w:i/>
            <w:sz w:val="22"/>
          </w:rPr>
          <w:t>msotomayor@investincartagena.com</w:t>
        </w:r>
      </w:hyperlink>
      <w:r>
        <w:rPr>
          <w:rFonts w:ascii="Calibri" w:hAnsi="Calibri"/>
          <w:i/>
          <w:sz w:val="22"/>
        </w:rPr>
        <w:t xml:space="preserve"> </w:t>
      </w:r>
    </w:p>
    <w:p w14:paraId="5F1B61D2" w14:textId="77777777" w:rsidR="00596386" w:rsidRPr="00587BDF" w:rsidRDefault="00596386" w:rsidP="00596386">
      <w:pPr>
        <w:ind w:left="720"/>
        <w:rPr>
          <w:rFonts w:ascii="Calibri" w:hAnsi="Calibri" w:cs="Calibri"/>
          <w:i/>
          <w:sz w:val="22"/>
        </w:rPr>
      </w:pPr>
    </w:p>
    <w:p w14:paraId="38849D5E" w14:textId="00AEA652" w:rsidR="00D206D7" w:rsidRDefault="00302D98" w:rsidP="00596386">
      <w:pPr>
        <w:pStyle w:val="Prrafodelista"/>
        <w:numPr>
          <w:ilvl w:val="0"/>
          <w:numId w:val="7"/>
        </w:numPr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>Confirm</w:t>
      </w:r>
      <w:r w:rsidR="00760CA4">
        <w:rPr>
          <w:rFonts w:ascii="Calibri" w:hAnsi="Calibri"/>
          <w:sz w:val="22"/>
        </w:rPr>
        <w:t xml:space="preserve"> membership fee</w:t>
      </w:r>
      <w:r>
        <w:rPr>
          <w:rFonts w:ascii="Calibri" w:hAnsi="Calibri"/>
          <w:sz w:val="22"/>
        </w:rPr>
        <w:t xml:space="preserve"> payment and enjoy all</w:t>
      </w:r>
      <w:r w:rsidR="00760CA4">
        <w:rPr>
          <w:rFonts w:ascii="Calibri" w:hAnsi="Calibri"/>
          <w:sz w:val="22"/>
        </w:rPr>
        <w:t xml:space="preserve"> benefits and privileges. </w:t>
      </w:r>
    </w:p>
    <w:p w14:paraId="5295DE16" w14:textId="77777777" w:rsidR="00596386" w:rsidRPr="00587BDF" w:rsidRDefault="00596386" w:rsidP="00596386">
      <w:pPr>
        <w:pStyle w:val="Prrafodelista"/>
        <w:rPr>
          <w:rFonts w:ascii="Calibri" w:hAnsi="Calibri" w:cs="Calibri"/>
          <w:sz w:val="22"/>
        </w:rPr>
      </w:pPr>
    </w:p>
    <w:p w14:paraId="5A75E202" w14:textId="1EFA5D31" w:rsidR="00D206D7" w:rsidRPr="00596386" w:rsidRDefault="00642E0A" w:rsidP="00596386">
      <w:pPr>
        <w:pStyle w:val="Prrafodelista"/>
        <w:numPr>
          <w:ilvl w:val="0"/>
          <w:numId w:val="11"/>
        </w:numPr>
        <w:rPr>
          <w:rFonts w:ascii="Calibri" w:hAnsi="Calibri" w:cs="Calibri"/>
          <w:sz w:val="22"/>
        </w:rPr>
      </w:pPr>
      <w:r>
        <w:rPr>
          <w:rFonts w:ascii="Calibri" w:hAnsi="Calibri"/>
          <w:sz w:val="22"/>
        </w:rPr>
        <w:t>Please, r</w:t>
      </w:r>
      <w:r w:rsidR="00760CA4">
        <w:rPr>
          <w:rFonts w:ascii="Calibri" w:hAnsi="Calibri"/>
          <w:sz w:val="22"/>
        </w:rPr>
        <w:t xml:space="preserve">emember: </w:t>
      </w:r>
      <w:r w:rsidR="00587BDF">
        <w:rPr>
          <w:rFonts w:ascii="Calibri" w:hAnsi="Calibri"/>
          <w:sz w:val="22"/>
        </w:rPr>
        <w:t>t</w:t>
      </w:r>
      <w:r w:rsidR="00760CA4">
        <w:rPr>
          <w:rFonts w:ascii="Calibri" w:hAnsi="Calibri"/>
          <w:sz w:val="22"/>
        </w:rPr>
        <w:t xml:space="preserve">he fee </w:t>
      </w:r>
      <w:r w:rsidR="00302D98">
        <w:rPr>
          <w:rFonts w:ascii="Calibri" w:hAnsi="Calibri"/>
          <w:sz w:val="22"/>
        </w:rPr>
        <w:t xml:space="preserve">is subject to </w:t>
      </w:r>
      <w:r>
        <w:rPr>
          <w:rFonts w:ascii="Calibri" w:hAnsi="Calibri"/>
          <w:sz w:val="22"/>
        </w:rPr>
        <w:t xml:space="preserve">selected </w:t>
      </w:r>
      <w:proofErr w:type="gramStart"/>
      <w:r>
        <w:rPr>
          <w:rFonts w:ascii="Calibri" w:hAnsi="Calibri"/>
          <w:sz w:val="22"/>
        </w:rPr>
        <w:t xml:space="preserve">membership </w:t>
      </w:r>
      <w:r w:rsidR="00760CA4">
        <w:rPr>
          <w:rFonts w:ascii="Calibri" w:hAnsi="Calibri"/>
          <w:sz w:val="22"/>
        </w:rPr>
        <w:t xml:space="preserve"> type</w:t>
      </w:r>
      <w:proofErr w:type="gramEnd"/>
      <w:r w:rsidR="00760CA4">
        <w:rPr>
          <w:rFonts w:ascii="Calibri" w:hAnsi="Calibri"/>
          <w:sz w:val="22"/>
        </w:rPr>
        <w:t xml:space="preserve">. </w:t>
      </w:r>
    </w:p>
    <w:p w14:paraId="776C55C4" w14:textId="77777777" w:rsidR="00596386" w:rsidRPr="00587BDF" w:rsidRDefault="00596386" w:rsidP="00596386">
      <w:pPr>
        <w:pStyle w:val="Prrafodelista"/>
        <w:rPr>
          <w:rFonts w:ascii="Calibri" w:hAnsi="Calibri" w:cs="Calibri"/>
          <w:sz w:val="22"/>
        </w:rPr>
      </w:pPr>
    </w:p>
    <w:p w14:paraId="122347C0" w14:textId="77777777" w:rsidR="00596386" w:rsidRPr="00587BDF" w:rsidRDefault="00596386" w:rsidP="009742EC">
      <w:pPr>
        <w:rPr>
          <w:noProof/>
          <w:lang w:eastAsia="es-CO"/>
        </w:rPr>
      </w:pPr>
    </w:p>
    <w:p w14:paraId="6E845ADA" w14:textId="77777777" w:rsidR="00596386" w:rsidRPr="00587BDF" w:rsidRDefault="00596386" w:rsidP="009742EC">
      <w:pPr>
        <w:rPr>
          <w:noProof/>
          <w:lang w:eastAsia="es-CO"/>
        </w:rPr>
      </w:pPr>
    </w:p>
    <w:p w14:paraId="669E4FAF" w14:textId="77777777" w:rsidR="00596386" w:rsidRPr="00587BDF" w:rsidRDefault="00596386" w:rsidP="009742EC">
      <w:pPr>
        <w:rPr>
          <w:noProof/>
          <w:lang w:eastAsia="es-CO"/>
        </w:rPr>
      </w:pPr>
    </w:p>
    <w:p w14:paraId="6263DB64" w14:textId="77777777" w:rsidR="009742EC" w:rsidRDefault="009742EC" w:rsidP="009742EC">
      <w:pPr>
        <w:rPr>
          <w:rFonts w:ascii="Calibri" w:hAnsi="Calibri" w:cs="Calibri"/>
        </w:rPr>
      </w:pPr>
    </w:p>
    <w:p w14:paraId="2BE47DF8" w14:textId="77777777" w:rsidR="009742EC" w:rsidRDefault="009742EC" w:rsidP="009742EC">
      <w:pPr>
        <w:rPr>
          <w:rFonts w:ascii="Calibri" w:hAnsi="Calibri" w:cs="Calibri"/>
        </w:rPr>
      </w:pPr>
    </w:p>
    <w:p w14:paraId="77C1697C" w14:textId="77777777" w:rsidR="009742EC" w:rsidRDefault="009742EC" w:rsidP="0061536A"/>
    <w:p w14:paraId="51F8A472" w14:textId="77777777" w:rsidR="009742EC" w:rsidRDefault="009742EC" w:rsidP="009742EC">
      <w:pPr>
        <w:rPr>
          <w:rFonts w:ascii="Calibri" w:hAnsi="Calibri" w:cs="Calibri"/>
        </w:rPr>
      </w:pPr>
    </w:p>
    <w:p w14:paraId="4AC9808E" w14:textId="77777777" w:rsidR="009742EC" w:rsidRDefault="009742EC" w:rsidP="009742EC">
      <w:pPr>
        <w:rPr>
          <w:rFonts w:ascii="Calibri" w:hAnsi="Calibri" w:cs="Calibri"/>
        </w:rPr>
      </w:pPr>
    </w:p>
    <w:p w14:paraId="2F55AAF1" w14:textId="77777777" w:rsidR="009742EC" w:rsidRPr="00587BDF" w:rsidRDefault="009742EC"/>
    <w:p w14:paraId="048BB3D9" w14:textId="77777777" w:rsidR="009742EC" w:rsidRPr="00587BDF" w:rsidRDefault="009742EC"/>
    <w:p w14:paraId="7E7F4C91" w14:textId="77777777" w:rsidR="009742EC" w:rsidRPr="00587BDF" w:rsidRDefault="009742EC"/>
    <w:p w14:paraId="74A9547A" w14:textId="77777777" w:rsidR="0045130F" w:rsidRDefault="0045130F"/>
    <w:p w14:paraId="1F1ACBA0" w14:textId="77777777" w:rsidR="009742EC" w:rsidRDefault="009742EC">
      <w:r>
        <w:br w:type="page"/>
      </w:r>
    </w:p>
    <w:tbl>
      <w:tblPr>
        <w:tblStyle w:val="Listaclara-nfasis3"/>
        <w:tblW w:w="5000" w:type="pct"/>
        <w:tblLayout w:type="fixed"/>
        <w:tblLook w:val="0020" w:firstRow="1" w:lastRow="0" w:firstColumn="0" w:lastColumn="0" w:noHBand="0" w:noVBand="0"/>
      </w:tblPr>
      <w:tblGrid>
        <w:gridCol w:w="385"/>
        <w:gridCol w:w="2770"/>
        <w:gridCol w:w="794"/>
        <w:gridCol w:w="449"/>
        <w:gridCol w:w="15"/>
        <w:gridCol w:w="2238"/>
        <w:gridCol w:w="809"/>
        <w:gridCol w:w="449"/>
        <w:gridCol w:w="632"/>
        <w:gridCol w:w="539"/>
        <w:gridCol w:w="1251"/>
        <w:gridCol w:w="451"/>
      </w:tblGrid>
      <w:tr w:rsidR="00C957B7" w:rsidRPr="00245FC0" w14:paraId="158DF945" w14:textId="77777777" w:rsidTr="00AA5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12"/>
          </w:tcPr>
          <w:p w14:paraId="620283FA" w14:textId="77777777" w:rsidR="003F5E0C" w:rsidRPr="00AA598D" w:rsidRDefault="003F5E0C" w:rsidP="00F312CC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lastRenderedPageBreak/>
              <w:t>TRADING COMPANY DETAILS</w:t>
            </w:r>
          </w:p>
        </w:tc>
      </w:tr>
      <w:tr w:rsidR="00245FC0" w:rsidRPr="00245FC0" w14:paraId="2DEB5CBC" w14:textId="77777777" w:rsidTr="0058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" w:type="pct"/>
          </w:tcPr>
          <w:p w14:paraId="02A091AE" w14:textId="77777777" w:rsidR="00FC614F" w:rsidRPr="00245FC0" w:rsidRDefault="00FC614F" w:rsidP="003D0C21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653" w:type="pct"/>
            <w:gridSpan w:val="2"/>
          </w:tcPr>
          <w:p w14:paraId="650169DE" w14:textId="77777777" w:rsidR="00FC614F" w:rsidRPr="00245FC0" w:rsidRDefault="00FC614F" w:rsidP="003D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Legal Person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" w:type="pct"/>
            <w:gridSpan w:val="2"/>
          </w:tcPr>
          <w:p w14:paraId="0247698F" w14:textId="77777777" w:rsidR="00FC614F" w:rsidRPr="00245FC0" w:rsidRDefault="00FC614F" w:rsidP="003D0C21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413" w:type="pct"/>
            <w:gridSpan w:val="2"/>
          </w:tcPr>
          <w:p w14:paraId="08A93964" w14:textId="77777777" w:rsidR="00FC614F" w:rsidRPr="00245FC0" w:rsidRDefault="00FC614F" w:rsidP="003D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Foreign Branch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" w:type="pct"/>
          </w:tcPr>
          <w:p w14:paraId="5F0B6BC6" w14:textId="77777777" w:rsidR="00FC614F" w:rsidRPr="00245FC0" w:rsidRDefault="00FC614F" w:rsidP="003D0C21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332" w:type="pct"/>
            <w:gridSpan w:val="4"/>
          </w:tcPr>
          <w:p w14:paraId="54326F79" w14:textId="77777777" w:rsidR="00FC614F" w:rsidRPr="00245FC0" w:rsidRDefault="00FC614F" w:rsidP="003D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Corporation</w:t>
            </w:r>
          </w:p>
        </w:tc>
      </w:tr>
      <w:tr w:rsidR="00245FC0" w:rsidRPr="00245FC0" w14:paraId="15661825" w14:textId="77777777" w:rsidTr="00587BDF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" w:type="pct"/>
          </w:tcPr>
          <w:p w14:paraId="395161BA" w14:textId="77777777" w:rsidR="00FC614F" w:rsidRPr="00245FC0" w:rsidRDefault="00FC614F" w:rsidP="003D0C21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653" w:type="pct"/>
            <w:gridSpan w:val="2"/>
          </w:tcPr>
          <w:p w14:paraId="021EF6B7" w14:textId="77777777" w:rsidR="00FC614F" w:rsidRPr="00245FC0" w:rsidRDefault="00FC614F" w:rsidP="003D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Limited Liability Company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" w:type="pct"/>
            <w:gridSpan w:val="2"/>
          </w:tcPr>
          <w:p w14:paraId="78EB6B4C" w14:textId="77777777" w:rsidR="00FC614F" w:rsidRPr="00245FC0" w:rsidRDefault="00FC614F" w:rsidP="003D0C21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413" w:type="pct"/>
            <w:gridSpan w:val="2"/>
          </w:tcPr>
          <w:p w14:paraId="7A8031E1" w14:textId="77777777" w:rsidR="00FC614F" w:rsidRPr="00245FC0" w:rsidRDefault="00FC614F" w:rsidP="003D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Limited Partnership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" w:type="pct"/>
          </w:tcPr>
          <w:p w14:paraId="23066B78" w14:textId="77777777" w:rsidR="00FC614F" w:rsidRPr="00245FC0" w:rsidRDefault="00FC614F" w:rsidP="003D0C21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332" w:type="pct"/>
            <w:gridSpan w:val="4"/>
          </w:tcPr>
          <w:p w14:paraId="48558F45" w14:textId="77777777" w:rsidR="00FC614F" w:rsidRPr="00245FC0" w:rsidRDefault="00FC614F" w:rsidP="003D0C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Sole Proprietorship</w:t>
            </w:r>
          </w:p>
        </w:tc>
      </w:tr>
      <w:tr w:rsidR="00245FC0" w:rsidRPr="00245FC0" w14:paraId="10557E4B" w14:textId="77777777" w:rsidTr="0058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" w:type="pct"/>
          </w:tcPr>
          <w:p w14:paraId="08B90143" w14:textId="77777777" w:rsidR="00FC614F" w:rsidRPr="00245FC0" w:rsidRDefault="00FC614F" w:rsidP="003D0C21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653" w:type="pct"/>
            <w:gridSpan w:val="2"/>
          </w:tcPr>
          <w:p w14:paraId="3C721532" w14:textId="77777777" w:rsidR="00FC614F" w:rsidRPr="00245FC0" w:rsidRDefault="00FC614F" w:rsidP="003D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Simpl</w:t>
            </w:r>
            <w:r w:rsidR="00587BDF">
              <w:rPr>
                <w:rFonts w:asciiTheme="minorHAnsi" w:hAnsiTheme="minorHAnsi"/>
              </w:rPr>
              <w:t>ified Limited Liability Company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5" w:type="pct"/>
            <w:gridSpan w:val="2"/>
          </w:tcPr>
          <w:p w14:paraId="7FA3FF4B" w14:textId="77777777" w:rsidR="00FC614F" w:rsidRPr="00587BDF" w:rsidRDefault="00FC614F" w:rsidP="003D0C2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3" w:type="pct"/>
            <w:gridSpan w:val="2"/>
          </w:tcPr>
          <w:p w14:paraId="5185E22C" w14:textId="77777777" w:rsidR="00FC614F" w:rsidRPr="00245FC0" w:rsidRDefault="00FC614F" w:rsidP="003D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General Partnership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8" w:type="pct"/>
          </w:tcPr>
          <w:p w14:paraId="18428AA1" w14:textId="77777777" w:rsidR="00FC614F" w:rsidRPr="00245FC0" w:rsidRDefault="00FC614F" w:rsidP="003D0C21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1332" w:type="pct"/>
            <w:gridSpan w:val="4"/>
          </w:tcPr>
          <w:p w14:paraId="4BCCF165" w14:textId="77777777" w:rsidR="00FC614F" w:rsidRPr="00245FC0" w:rsidRDefault="00FC614F" w:rsidP="003D0C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245FC0" w:rsidRPr="00245FC0" w14:paraId="5665F295" w14:textId="77777777" w:rsidTr="00587BD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pct"/>
            <w:gridSpan w:val="4"/>
            <w:vMerge w:val="restart"/>
          </w:tcPr>
          <w:p w14:paraId="3ADACB7A" w14:textId="77777777" w:rsidR="003F5E0C" w:rsidRPr="00245FC0" w:rsidRDefault="00C957B7" w:rsidP="00FC6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Company name</w:t>
            </w:r>
          </w:p>
        </w:tc>
        <w:tc>
          <w:tcPr>
            <w:tcW w:w="1045" w:type="pct"/>
            <w:gridSpan w:val="2"/>
          </w:tcPr>
          <w:p w14:paraId="76BCE50D" w14:textId="77777777" w:rsidR="003F5E0C" w:rsidRPr="00245FC0" w:rsidRDefault="00587BDF" w:rsidP="00FC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 xml:space="preserve">Type of </w:t>
            </w:r>
            <w:r w:rsidR="003F5E0C">
              <w:rPr>
                <w:rFonts w:asciiTheme="minorHAnsi" w:hAnsiTheme="minorHAnsi"/>
              </w:rPr>
              <w:t>Identification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" w:type="pct"/>
          </w:tcPr>
          <w:p w14:paraId="47AC2CD7" w14:textId="77777777" w:rsidR="003F5E0C" w:rsidRPr="00245FC0" w:rsidRDefault="003F5E0C" w:rsidP="00FC6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587BDF">
              <w:rPr>
                <w:rFonts w:asciiTheme="minorHAnsi" w:hAnsiTheme="minorHAnsi"/>
              </w:rPr>
              <w:t>.I.N.</w:t>
            </w:r>
          </w:p>
        </w:tc>
        <w:tc>
          <w:tcPr>
            <w:tcW w:w="208" w:type="pct"/>
          </w:tcPr>
          <w:p w14:paraId="33411D88" w14:textId="77777777" w:rsidR="003F5E0C" w:rsidRPr="00587BDF" w:rsidRDefault="003F5E0C" w:rsidP="00FC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3" w:type="pct"/>
          </w:tcPr>
          <w:p w14:paraId="6416B3AF" w14:textId="77777777" w:rsidR="003F5E0C" w:rsidRPr="00245FC0" w:rsidRDefault="003F5E0C" w:rsidP="00FC6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ID</w:t>
            </w:r>
          </w:p>
        </w:tc>
        <w:tc>
          <w:tcPr>
            <w:tcW w:w="250" w:type="pct"/>
          </w:tcPr>
          <w:p w14:paraId="55F83323" w14:textId="77777777" w:rsidR="003F5E0C" w:rsidRPr="00245FC0" w:rsidRDefault="003F5E0C" w:rsidP="00FC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80" w:type="pct"/>
          </w:tcPr>
          <w:p w14:paraId="2DCEBB81" w14:textId="5853EBCF" w:rsidR="003F5E0C" w:rsidRPr="00245FC0" w:rsidRDefault="003F5E0C" w:rsidP="00B30E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Forei</w:t>
            </w:r>
            <w:r w:rsidR="00432562">
              <w:rPr>
                <w:rFonts w:asciiTheme="minorHAnsi" w:hAnsiTheme="minorHAnsi"/>
              </w:rPr>
              <w:t>n</w:t>
            </w:r>
            <w:r>
              <w:rPr>
                <w:rFonts w:asciiTheme="minorHAnsi" w:hAnsiTheme="minorHAnsi"/>
              </w:rPr>
              <w:t>g ID</w:t>
            </w:r>
          </w:p>
        </w:tc>
        <w:tc>
          <w:tcPr>
            <w:tcW w:w="209" w:type="pct"/>
          </w:tcPr>
          <w:p w14:paraId="6EFC0C04" w14:textId="77777777" w:rsidR="003F5E0C" w:rsidRPr="00245FC0" w:rsidRDefault="003F5E0C" w:rsidP="00FC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es-MX"/>
              </w:rPr>
            </w:pPr>
          </w:p>
        </w:tc>
      </w:tr>
      <w:tr w:rsidR="00C957B7" w:rsidRPr="00245FC0" w14:paraId="5CE24359" w14:textId="77777777" w:rsidTr="0058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pct"/>
            <w:gridSpan w:val="4"/>
            <w:vMerge/>
          </w:tcPr>
          <w:p w14:paraId="20182528" w14:textId="77777777" w:rsidR="003F5E0C" w:rsidRPr="00245FC0" w:rsidRDefault="003F5E0C" w:rsidP="00FC614F">
            <w:pPr>
              <w:rPr>
                <w:rFonts w:asciiTheme="minorHAnsi" w:hAnsiTheme="minorHAnsi" w:cstheme="minorHAnsi"/>
                <w:lang w:val="es-MX"/>
              </w:rPr>
            </w:pPr>
          </w:p>
        </w:tc>
        <w:tc>
          <w:tcPr>
            <w:tcW w:w="2960" w:type="pct"/>
            <w:gridSpan w:val="8"/>
          </w:tcPr>
          <w:p w14:paraId="59564001" w14:textId="77777777" w:rsidR="003F5E0C" w:rsidRPr="00245FC0" w:rsidRDefault="003F5E0C" w:rsidP="00F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Number</w:t>
            </w:r>
            <w:r w:rsidR="00587BDF">
              <w:rPr>
                <w:rFonts w:asciiTheme="minorHAnsi" w:hAnsiTheme="minorHAnsi"/>
              </w:rPr>
              <w:t>:</w:t>
            </w:r>
          </w:p>
        </w:tc>
      </w:tr>
      <w:tr w:rsidR="00C957B7" w:rsidRPr="00245FC0" w14:paraId="4E224535" w14:textId="77777777" w:rsidTr="00587BD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40" w:type="pct"/>
            <w:gridSpan w:val="4"/>
          </w:tcPr>
          <w:p w14:paraId="6F3E9721" w14:textId="77777777" w:rsidR="003F5E0C" w:rsidRPr="00245FC0" w:rsidRDefault="003F5E0C" w:rsidP="00FC6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Address</w:t>
            </w:r>
            <w:r w:rsidR="00587BDF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960" w:type="pct"/>
            <w:gridSpan w:val="8"/>
          </w:tcPr>
          <w:p w14:paraId="4F38B91C" w14:textId="77777777" w:rsidR="003F5E0C" w:rsidRPr="00245FC0" w:rsidRDefault="003F5E0C" w:rsidP="00FC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Telephone</w:t>
            </w:r>
            <w:r w:rsidR="00587BDF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274CC" w:rsidRPr="00245FC0" w14:paraId="0F82B3D0" w14:textId="77777777" w:rsidTr="0058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2" w:type="pct"/>
            <w:gridSpan w:val="3"/>
          </w:tcPr>
          <w:p w14:paraId="13C5DA86" w14:textId="77777777" w:rsidR="003F5E0C" w:rsidRPr="00245FC0" w:rsidRDefault="003F5E0C" w:rsidP="00FC6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Fax</w:t>
            </w:r>
            <w:r w:rsidR="00587BDF">
              <w:rPr>
                <w:rFonts w:asciiTheme="minorHAnsi" w:hAnsiTheme="minorHAnsi"/>
              </w:rPr>
              <w:t>:</w:t>
            </w:r>
          </w:p>
        </w:tc>
        <w:tc>
          <w:tcPr>
            <w:tcW w:w="1253" w:type="pct"/>
            <w:gridSpan w:val="3"/>
          </w:tcPr>
          <w:p w14:paraId="285CF91C" w14:textId="3179EE3C" w:rsidR="003F5E0C" w:rsidRPr="00245FC0" w:rsidRDefault="007274CC" w:rsidP="00F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E</w:t>
            </w:r>
            <w:r w:rsidR="00B30E77">
              <w:rPr>
                <w:rFonts w:asciiTheme="minorHAnsi" w:hAnsiTheme="minorHAnsi"/>
              </w:rPr>
              <w:t>-mail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6" w:type="pct"/>
            <w:gridSpan w:val="6"/>
          </w:tcPr>
          <w:p w14:paraId="11CD6404" w14:textId="77777777" w:rsidR="003F5E0C" w:rsidRPr="00245FC0" w:rsidRDefault="003F5E0C" w:rsidP="00FC6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Website</w:t>
            </w:r>
            <w:r w:rsidR="00587BDF">
              <w:rPr>
                <w:rFonts w:asciiTheme="minorHAnsi" w:hAnsiTheme="minorHAnsi"/>
              </w:rPr>
              <w:t>:</w:t>
            </w:r>
          </w:p>
        </w:tc>
      </w:tr>
      <w:tr w:rsidR="00245FC0" w:rsidRPr="00245FC0" w14:paraId="43CD73FD" w14:textId="77777777" w:rsidTr="00587BDF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2" w:type="pct"/>
            <w:gridSpan w:val="3"/>
          </w:tcPr>
          <w:p w14:paraId="2438FB8B" w14:textId="77777777" w:rsidR="003F5E0C" w:rsidRPr="00245FC0" w:rsidRDefault="007274CC" w:rsidP="00FC6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Contact</w:t>
            </w:r>
            <w:r w:rsidR="00587BDF">
              <w:rPr>
                <w:rFonts w:asciiTheme="minorHAnsi" w:hAnsiTheme="minorHAnsi"/>
              </w:rPr>
              <w:t>:</w:t>
            </w:r>
          </w:p>
        </w:tc>
        <w:tc>
          <w:tcPr>
            <w:tcW w:w="1253" w:type="pct"/>
            <w:gridSpan w:val="3"/>
          </w:tcPr>
          <w:p w14:paraId="3916DA30" w14:textId="77777777" w:rsidR="003F5E0C" w:rsidRPr="00245FC0" w:rsidRDefault="003F5E0C" w:rsidP="00FC6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Post</w:t>
            </w:r>
            <w:r w:rsidR="00587BDF">
              <w:rPr>
                <w:rFonts w:asciiTheme="minorHAnsi" w:hAnsiTheme="minorHAnsi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6" w:type="pct"/>
            <w:gridSpan w:val="6"/>
          </w:tcPr>
          <w:p w14:paraId="3CBD4359" w14:textId="77777777" w:rsidR="003F5E0C" w:rsidRPr="00245FC0" w:rsidRDefault="003F5E0C" w:rsidP="00FC6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E-mail</w:t>
            </w:r>
            <w:r w:rsidR="00587BDF">
              <w:rPr>
                <w:rFonts w:asciiTheme="minorHAnsi" w:hAnsiTheme="minorHAnsi"/>
              </w:rPr>
              <w:t>:</w:t>
            </w:r>
          </w:p>
        </w:tc>
      </w:tr>
      <w:tr w:rsidR="00E864B4" w:rsidRPr="00245FC0" w14:paraId="67BF0B8D" w14:textId="77777777" w:rsidTr="0058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2" w:type="pct"/>
            <w:gridSpan w:val="3"/>
          </w:tcPr>
          <w:p w14:paraId="3BE795C4" w14:textId="77777777" w:rsidR="00E864B4" w:rsidRPr="00245FC0" w:rsidRDefault="00E864B4" w:rsidP="00FC614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Mobile</w:t>
            </w:r>
            <w:r w:rsidR="00587BDF">
              <w:rPr>
                <w:rFonts w:asciiTheme="minorHAnsi" w:hAnsiTheme="minorHAnsi"/>
              </w:rPr>
              <w:t>:</w:t>
            </w:r>
          </w:p>
        </w:tc>
        <w:tc>
          <w:tcPr>
            <w:tcW w:w="3168" w:type="pct"/>
            <w:gridSpan w:val="9"/>
          </w:tcPr>
          <w:p w14:paraId="3E694669" w14:textId="77777777" w:rsidR="00E864B4" w:rsidRPr="00245FC0" w:rsidRDefault="00E864B4" w:rsidP="00FC6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Courier</w:t>
            </w:r>
            <w:r w:rsidR="00587BDF">
              <w:rPr>
                <w:rFonts w:asciiTheme="minorHAnsi" w:hAnsiTheme="minorHAnsi"/>
              </w:rPr>
              <w:t>:</w:t>
            </w:r>
          </w:p>
        </w:tc>
      </w:tr>
      <w:tr w:rsidR="00EF3922" w:rsidRPr="00245FC0" w14:paraId="378B80B1" w14:textId="77777777" w:rsidTr="00AA598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12"/>
          </w:tcPr>
          <w:p w14:paraId="272AFF29" w14:textId="77777777" w:rsidR="00EF3922" w:rsidRPr="00AA598D" w:rsidRDefault="00587BDF" w:rsidP="00EF3922">
            <w:pPr>
              <w:pStyle w:val="Ttulo2"/>
              <w:numPr>
                <w:ilvl w:val="0"/>
                <w:numId w:val="3"/>
              </w:numPr>
              <w:spacing w:line="240" w:lineRule="auto"/>
              <w:outlineLvl w:val="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CONTACT</w:t>
            </w:r>
          </w:p>
        </w:tc>
      </w:tr>
      <w:tr w:rsidR="00245FC0" w:rsidRPr="00245FC0" w14:paraId="46057E76" w14:textId="77777777" w:rsidTr="0058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pct"/>
            <w:gridSpan w:val="2"/>
          </w:tcPr>
          <w:p w14:paraId="7DD4D3FF" w14:textId="77777777" w:rsidR="00EF3922" w:rsidRPr="00245FC0" w:rsidRDefault="00EF3922" w:rsidP="00EF392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576" w:type="pct"/>
            <w:gridSpan w:val="2"/>
          </w:tcPr>
          <w:p w14:paraId="68D5EBB3" w14:textId="77777777" w:rsidR="00EF3922" w:rsidRPr="00245FC0" w:rsidRDefault="00EF3922" w:rsidP="00EF3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POST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pct"/>
            <w:gridSpan w:val="4"/>
          </w:tcPr>
          <w:p w14:paraId="71C01AD9" w14:textId="77777777" w:rsidR="00EF3922" w:rsidRPr="00245FC0" w:rsidRDefault="00EF3922" w:rsidP="00EF392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1332" w:type="pct"/>
            <w:gridSpan w:val="4"/>
          </w:tcPr>
          <w:p w14:paraId="71D2FB74" w14:textId="77777777" w:rsidR="00EF3922" w:rsidRPr="00245FC0" w:rsidRDefault="00EF3922" w:rsidP="00EF39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/>
                <w:b/>
              </w:rPr>
              <w:t>TELEPHONE</w:t>
            </w:r>
          </w:p>
        </w:tc>
      </w:tr>
      <w:tr w:rsidR="00245FC0" w:rsidRPr="00E864B4" w14:paraId="2B071E6C" w14:textId="77777777" w:rsidTr="00587BDF">
        <w:trPr>
          <w:trHeight w:val="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pct"/>
            <w:gridSpan w:val="2"/>
          </w:tcPr>
          <w:p w14:paraId="5BD14F4E" w14:textId="77777777" w:rsidR="00EF3922" w:rsidRDefault="00EF3922" w:rsidP="00EF3922">
            <w:pPr>
              <w:rPr>
                <w:rFonts w:ascii="Calibri" w:hAnsi="Calibri" w:cs="Calibri"/>
                <w:b/>
                <w:i/>
                <w:szCs w:val="16"/>
              </w:rPr>
            </w:pPr>
          </w:p>
        </w:tc>
        <w:tc>
          <w:tcPr>
            <w:tcW w:w="576" w:type="pct"/>
            <w:gridSpan w:val="2"/>
          </w:tcPr>
          <w:p w14:paraId="07DC4665" w14:textId="77777777" w:rsidR="00EF3922" w:rsidRDefault="00EF3922" w:rsidP="00EF3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pct"/>
            <w:gridSpan w:val="4"/>
          </w:tcPr>
          <w:p w14:paraId="2885491D" w14:textId="77777777" w:rsidR="00EF3922" w:rsidRDefault="00EF3922" w:rsidP="00EF3922">
            <w:pPr>
              <w:rPr>
                <w:rFonts w:ascii="Calibri" w:hAnsi="Calibri" w:cs="Calibri"/>
                <w:b/>
                <w:i/>
                <w:szCs w:val="16"/>
              </w:rPr>
            </w:pPr>
          </w:p>
        </w:tc>
        <w:tc>
          <w:tcPr>
            <w:tcW w:w="1332" w:type="pct"/>
            <w:gridSpan w:val="4"/>
          </w:tcPr>
          <w:p w14:paraId="1C52AEC3" w14:textId="77777777" w:rsidR="00EF3922" w:rsidRDefault="00EF3922" w:rsidP="00EF3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Cs w:val="16"/>
              </w:rPr>
            </w:pPr>
          </w:p>
        </w:tc>
      </w:tr>
      <w:tr w:rsidR="00245FC0" w:rsidRPr="00E864B4" w14:paraId="1F729EDC" w14:textId="77777777" w:rsidTr="0058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pct"/>
            <w:gridSpan w:val="2"/>
          </w:tcPr>
          <w:p w14:paraId="4B26D5D2" w14:textId="77777777" w:rsidR="00EF3922" w:rsidRDefault="00EF3922" w:rsidP="00EF3922">
            <w:pPr>
              <w:rPr>
                <w:rFonts w:ascii="Calibri" w:hAnsi="Calibri" w:cs="Calibri"/>
                <w:b/>
                <w:i/>
                <w:szCs w:val="16"/>
              </w:rPr>
            </w:pPr>
          </w:p>
        </w:tc>
        <w:tc>
          <w:tcPr>
            <w:tcW w:w="576" w:type="pct"/>
            <w:gridSpan w:val="2"/>
          </w:tcPr>
          <w:p w14:paraId="2BE5C929" w14:textId="77777777" w:rsidR="00EF3922" w:rsidRDefault="00EF3922" w:rsidP="00EF3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pct"/>
            <w:gridSpan w:val="4"/>
          </w:tcPr>
          <w:p w14:paraId="2962E4A4" w14:textId="77777777" w:rsidR="00EF3922" w:rsidRDefault="00EF3922" w:rsidP="00EF3922">
            <w:pPr>
              <w:rPr>
                <w:rFonts w:ascii="Calibri" w:hAnsi="Calibri" w:cs="Calibri"/>
                <w:b/>
                <w:i/>
                <w:szCs w:val="16"/>
              </w:rPr>
            </w:pPr>
          </w:p>
        </w:tc>
        <w:tc>
          <w:tcPr>
            <w:tcW w:w="1332" w:type="pct"/>
            <w:gridSpan w:val="4"/>
          </w:tcPr>
          <w:p w14:paraId="51EA2AA3" w14:textId="77777777" w:rsidR="00EF3922" w:rsidRDefault="00EF3922" w:rsidP="00EF3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Cs w:val="16"/>
              </w:rPr>
            </w:pPr>
          </w:p>
        </w:tc>
      </w:tr>
      <w:tr w:rsidR="00245FC0" w:rsidRPr="00E864B4" w14:paraId="18D00C9D" w14:textId="77777777" w:rsidTr="00587BDF">
        <w:trPr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pct"/>
            <w:gridSpan w:val="2"/>
          </w:tcPr>
          <w:p w14:paraId="0B452A21" w14:textId="77777777" w:rsidR="00EF3922" w:rsidRDefault="00EF3922" w:rsidP="00EF3922">
            <w:pPr>
              <w:rPr>
                <w:rFonts w:ascii="Calibri" w:hAnsi="Calibri" w:cs="Calibri"/>
                <w:b/>
                <w:i/>
                <w:szCs w:val="16"/>
              </w:rPr>
            </w:pPr>
          </w:p>
        </w:tc>
        <w:tc>
          <w:tcPr>
            <w:tcW w:w="576" w:type="pct"/>
            <w:gridSpan w:val="2"/>
          </w:tcPr>
          <w:p w14:paraId="776DDD0C" w14:textId="77777777" w:rsidR="00EF3922" w:rsidRDefault="00EF3922" w:rsidP="00EF3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pct"/>
            <w:gridSpan w:val="4"/>
          </w:tcPr>
          <w:p w14:paraId="4CC603E1" w14:textId="77777777" w:rsidR="00EF3922" w:rsidRDefault="00EF3922" w:rsidP="00EF3922">
            <w:pPr>
              <w:rPr>
                <w:rFonts w:ascii="Calibri" w:hAnsi="Calibri" w:cs="Calibri"/>
                <w:b/>
                <w:i/>
                <w:szCs w:val="16"/>
              </w:rPr>
            </w:pPr>
          </w:p>
        </w:tc>
        <w:tc>
          <w:tcPr>
            <w:tcW w:w="1332" w:type="pct"/>
            <w:gridSpan w:val="4"/>
          </w:tcPr>
          <w:p w14:paraId="638FA594" w14:textId="77777777" w:rsidR="00EF3922" w:rsidRDefault="00EF3922" w:rsidP="00EF3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Cs w:val="16"/>
              </w:rPr>
            </w:pPr>
          </w:p>
        </w:tc>
      </w:tr>
      <w:tr w:rsidR="00245FC0" w:rsidRPr="00E864B4" w14:paraId="693084BB" w14:textId="77777777" w:rsidTr="00587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pct"/>
            <w:gridSpan w:val="2"/>
          </w:tcPr>
          <w:p w14:paraId="0080A174" w14:textId="77777777" w:rsidR="00EF3922" w:rsidRDefault="00EF3922" w:rsidP="00EF3922">
            <w:pPr>
              <w:rPr>
                <w:rFonts w:ascii="Calibri" w:hAnsi="Calibri" w:cs="Calibri"/>
                <w:b/>
                <w:i/>
                <w:szCs w:val="16"/>
              </w:rPr>
            </w:pPr>
          </w:p>
        </w:tc>
        <w:tc>
          <w:tcPr>
            <w:tcW w:w="576" w:type="pct"/>
            <w:gridSpan w:val="2"/>
          </w:tcPr>
          <w:p w14:paraId="61BE9E61" w14:textId="77777777" w:rsidR="00EF3922" w:rsidRDefault="00EF3922" w:rsidP="00EF3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pct"/>
            <w:gridSpan w:val="4"/>
          </w:tcPr>
          <w:p w14:paraId="68CED4C4" w14:textId="77777777" w:rsidR="00EF3922" w:rsidRDefault="00EF3922" w:rsidP="00EF3922">
            <w:pPr>
              <w:rPr>
                <w:rFonts w:ascii="Calibri" w:hAnsi="Calibri" w:cs="Calibri"/>
                <w:b/>
                <w:i/>
                <w:szCs w:val="16"/>
              </w:rPr>
            </w:pPr>
          </w:p>
        </w:tc>
        <w:tc>
          <w:tcPr>
            <w:tcW w:w="1332" w:type="pct"/>
            <w:gridSpan w:val="4"/>
          </w:tcPr>
          <w:p w14:paraId="61C54D3A" w14:textId="77777777" w:rsidR="00EF3922" w:rsidRDefault="00EF3922" w:rsidP="00EF3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Cs w:val="16"/>
              </w:rPr>
            </w:pPr>
          </w:p>
        </w:tc>
      </w:tr>
      <w:tr w:rsidR="00245FC0" w:rsidRPr="00E864B4" w14:paraId="4DEAEF8D" w14:textId="77777777" w:rsidTr="00587BDF">
        <w:trPr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64" w:type="pct"/>
            <w:gridSpan w:val="2"/>
          </w:tcPr>
          <w:p w14:paraId="0560F1E6" w14:textId="77777777" w:rsidR="00EF3922" w:rsidRDefault="00EF3922" w:rsidP="00EF3922">
            <w:pPr>
              <w:rPr>
                <w:rFonts w:ascii="Calibri" w:hAnsi="Calibri" w:cs="Calibri"/>
                <w:b/>
                <w:i/>
                <w:szCs w:val="16"/>
              </w:rPr>
            </w:pPr>
          </w:p>
        </w:tc>
        <w:tc>
          <w:tcPr>
            <w:tcW w:w="576" w:type="pct"/>
            <w:gridSpan w:val="2"/>
          </w:tcPr>
          <w:p w14:paraId="732CB09C" w14:textId="77777777" w:rsidR="00EF3922" w:rsidRDefault="00EF3922" w:rsidP="00EF3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8" w:type="pct"/>
            <w:gridSpan w:val="4"/>
          </w:tcPr>
          <w:p w14:paraId="14804962" w14:textId="77777777" w:rsidR="00EF3922" w:rsidRDefault="00EF3922" w:rsidP="00EF3922">
            <w:pPr>
              <w:rPr>
                <w:rFonts w:ascii="Calibri" w:hAnsi="Calibri" w:cs="Calibri"/>
                <w:b/>
                <w:i/>
                <w:szCs w:val="16"/>
              </w:rPr>
            </w:pPr>
          </w:p>
        </w:tc>
        <w:tc>
          <w:tcPr>
            <w:tcW w:w="1332" w:type="pct"/>
            <w:gridSpan w:val="4"/>
          </w:tcPr>
          <w:p w14:paraId="188C000F" w14:textId="77777777" w:rsidR="00EF3922" w:rsidRDefault="00EF3922" w:rsidP="00EF39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szCs w:val="16"/>
              </w:rPr>
            </w:pPr>
          </w:p>
        </w:tc>
      </w:tr>
      <w:tr w:rsidR="00EF3922" w:rsidRPr="00E864B4" w14:paraId="2572E3E4" w14:textId="77777777" w:rsidTr="00AA5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12"/>
          </w:tcPr>
          <w:p w14:paraId="48F4E597" w14:textId="77777777" w:rsidR="00EF3922" w:rsidRPr="00E864B4" w:rsidRDefault="00EF3922" w:rsidP="00FC614F">
            <w:pPr>
              <w:pStyle w:val="Textoindependiente"/>
              <w:rPr>
                <w:rFonts w:ascii="Calibri" w:hAnsi="Calibri" w:cs="Calibri"/>
                <w:b/>
                <w:szCs w:val="16"/>
                <w:lang w:val="es-ES"/>
              </w:rPr>
            </w:pPr>
          </w:p>
          <w:p w14:paraId="7618A4DF" w14:textId="77777777" w:rsidR="00EF3922" w:rsidRDefault="00EF3922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2A7A091B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26BC21A8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1A640380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09E6F455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7C382882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1176F5F2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1BC5FBFD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1560DFCC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40764224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13D43F4A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508CB60D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4130E518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0BD1916E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01C4D5EC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774F719C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3DC65454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7C9DDF39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4F897D33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6894F227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351AC033" w14:textId="77777777" w:rsidR="00AA598D" w:rsidRPr="00E864B4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5E4C2BEF" w14:textId="77777777" w:rsidR="00EF3922" w:rsidRPr="00E864B4" w:rsidRDefault="00EF3922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LEGAL REPRESENTATIVE SIGNATURE</w:t>
            </w:r>
          </w:p>
          <w:p w14:paraId="2B3E4DA3" w14:textId="77777777" w:rsidR="00EF3922" w:rsidRPr="00E864B4" w:rsidRDefault="00EF3922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10352994" w14:textId="77777777" w:rsidR="00EF3922" w:rsidRPr="00E864B4" w:rsidRDefault="00EF3922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6288D18E" w14:textId="77777777" w:rsidR="00EF3922" w:rsidRPr="00E864B4" w:rsidRDefault="00EF3922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35DC16AB" w14:textId="77777777" w:rsidR="00EF3922" w:rsidRPr="00E864B4" w:rsidRDefault="00EF3922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575E6F0B" w14:textId="77777777" w:rsidR="00EF3922" w:rsidRPr="00E864B4" w:rsidRDefault="00EF3922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_____________________________</w:t>
            </w:r>
          </w:p>
          <w:p w14:paraId="5CD6D96D" w14:textId="77777777" w:rsidR="00EF3922" w:rsidRDefault="00587BDF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 xml:space="preserve">ID No. </w:t>
            </w:r>
          </w:p>
          <w:p w14:paraId="39602209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38067B47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6BB41B9F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779491E1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19AD4CF7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286E6CAF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2F4C3DF5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1AF1A551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435FC893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4C9E996D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7B70C542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304C6CF0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szCs w:val="16"/>
              </w:rPr>
            </w:pPr>
          </w:p>
          <w:p w14:paraId="7EFC05AE" w14:textId="77777777" w:rsidR="00AA598D" w:rsidRDefault="00AA598D" w:rsidP="00FC614F">
            <w:pPr>
              <w:pStyle w:val="Textoindependiente"/>
              <w:rPr>
                <w:rFonts w:ascii="Calibri" w:hAnsi="Calibri" w:cs="Calibri"/>
                <w:b/>
                <w:i/>
                <w:szCs w:val="16"/>
              </w:rPr>
            </w:pPr>
          </w:p>
        </w:tc>
      </w:tr>
    </w:tbl>
    <w:p w14:paraId="439D6916" w14:textId="77777777" w:rsidR="003F5E0C" w:rsidRPr="00587BDF" w:rsidRDefault="003F5E0C" w:rsidP="00A55B24">
      <w:pPr>
        <w:spacing w:after="200" w:line="276" w:lineRule="auto"/>
        <w:rPr>
          <w:rFonts w:ascii="Calibri" w:hAnsi="Calibri" w:cs="Calibri"/>
        </w:rPr>
      </w:pPr>
    </w:p>
    <w:sectPr w:rsidR="003F5E0C" w:rsidRPr="00587BDF" w:rsidSect="00276E43">
      <w:headerReference w:type="default" r:id="rId10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A551D" w14:textId="77777777" w:rsidR="00F663C0" w:rsidRDefault="00F663C0" w:rsidP="008156BA">
      <w:r>
        <w:separator/>
      </w:r>
    </w:p>
  </w:endnote>
  <w:endnote w:type="continuationSeparator" w:id="0">
    <w:p w14:paraId="258F5491" w14:textId="77777777" w:rsidR="00F663C0" w:rsidRDefault="00F663C0" w:rsidP="00815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5D0B1" w14:textId="77777777" w:rsidR="00F663C0" w:rsidRDefault="00F663C0" w:rsidP="008156BA">
      <w:r>
        <w:separator/>
      </w:r>
    </w:p>
  </w:footnote>
  <w:footnote w:type="continuationSeparator" w:id="0">
    <w:p w14:paraId="34CC5E5C" w14:textId="77777777" w:rsidR="00F663C0" w:rsidRDefault="00F663C0" w:rsidP="00815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40"/>
      <w:gridCol w:w="9052"/>
    </w:tblGrid>
    <w:tr w:rsidR="0077354D" w:rsidRPr="00AF7BF0" w14:paraId="043F1F5E" w14:textId="77777777" w:rsidTr="00AA598D">
      <w:trPr>
        <w:trHeight w:val="269"/>
      </w:trPr>
      <w:tc>
        <w:tcPr>
          <w:tcW w:w="806" w:type="pct"/>
          <w:vMerge w:val="restart"/>
        </w:tcPr>
        <w:p w14:paraId="12463878" w14:textId="77777777" w:rsidR="0077354D" w:rsidRPr="00F312CC" w:rsidRDefault="0077354D" w:rsidP="00934084">
          <w:pPr>
            <w:pStyle w:val="Encabezado"/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180B77ED" wp14:editId="0B047CC4">
                <wp:extent cx="933479" cy="604015"/>
                <wp:effectExtent l="0" t="0" r="0" b="0"/>
                <wp:docPr id="4" name="1 Imagen" descr="investlogo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vestlogo (2)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79" cy="604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pct"/>
          <w:vMerge w:val="restart"/>
          <w:vAlign w:val="center"/>
        </w:tcPr>
        <w:p w14:paraId="2AF10366" w14:textId="77777777" w:rsidR="0077354D" w:rsidRPr="00F312CC" w:rsidRDefault="0077354D" w:rsidP="00276E43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MEMBERSHIP</w:t>
          </w:r>
          <w:r w:rsidR="00642E0A">
            <w:rPr>
              <w:rFonts w:ascii="Calibri" w:hAnsi="Calibri"/>
              <w:b/>
              <w:sz w:val="22"/>
              <w:szCs w:val="22"/>
            </w:rPr>
            <w:t xml:space="preserve"> APPLICATION</w:t>
          </w:r>
        </w:p>
        <w:p w14:paraId="7B1C358B" w14:textId="77777777" w:rsidR="0077354D" w:rsidRPr="00F312CC" w:rsidRDefault="0077354D" w:rsidP="00276E43">
          <w:pPr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 xml:space="preserve">INVEST IN CARTAGENA </w:t>
          </w:r>
        </w:p>
      </w:tc>
    </w:tr>
    <w:tr w:rsidR="0077354D" w:rsidRPr="00AF7BF0" w14:paraId="2459EA41" w14:textId="77777777" w:rsidTr="00AA598D">
      <w:trPr>
        <w:trHeight w:val="269"/>
      </w:trPr>
      <w:tc>
        <w:tcPr>
          <w:tcW w:w="806" w:type="pct"/>
          <w:vMerge/>
        </w:tcPr>
        <w:p w14:paraId="04A31505" w14:textId="77777777" w:rsidR="0077354D" w:rsidRPr="00F312CC" w:rsidRDefault="0077354D" w:rsidP="00934084">
          <w:pPr>
            <w:pStyle w:val="Encabezado"/>
            <w:jc w:val="center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4194" w:type="pct"/>
          <w:vMerge/>
        </w:tcPr>
        <w:p w14:paraId="7F6A194F" w14:textId="77777777" w:rsidR="0077354D" w:rsidRPr="00F312CC" w:rsidRDefault="0077354D" w:rsidP="00934084">
          <w:pPr>
            <w:jc w:val="center"/>
            <w:rPr>
              <w:rFonts w:ascii="Calibri" w:hAnsi="Calibri" w:cs="Calibri"/>
              <w:sz w:val="22"/>
              <w:szCs w:val="22"/>
            </w:rPr>
          </w:pPr>
        </w:p>
      </w:tc>
    </w:tr>
    <w:tr w:rsidR="0077354D" w:rsidRPr="00AF7BF0" w14:paraId="3557D48B" w14:textId="77777777" w:rsidTr="00AA598D">
      <w:trPr>
        <w:trHeight w:val="269"/>
      </w:trPr>
      <w:tc>
        <w:tcPr>
          <w:tcW w:w="806" w:type="pct"/>
          <w:vMerge/>
        </w:tcPr>
        <w:p w14:paraId="287C9183" w14:textId="77777777" w:rsidR="0077354D" w:rsidRPr="00F312CC" w:rsidRDefault="0077354D" w:rsidP="00934084">
          <w:pPr>
            <w:pStyle w:val="Encabezado"/>
            <w:jc w:val="center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4194" w:type="pct"/>
          <w:vMerge/>
        </w:tcPr>
        <w:p w14:paraId="4DE71685" w14:textId="77777777" w:rsidR="0077354D" w:rsidRPr="00FD59A6" w:rsidRDefault="0077354D" w:rsidP="00934084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</w:tr>
    <w:tr w:rsidR="0077354D" w:rsidRPr="00AF7BF0" w14:paraId="1FE78151" w14:textId="77777777" w:rsidTr="00AA598D">
      <w:trPr>
        <w:trHeight w:val="269"/>
      </w:trPr>
      <w:tc>
        <w:tcPr>
          <w:tcW w:w="806" w:type="pct"/>
          <w:vMerge/>
        </w:tcPr>
        <w:p w14:paraId="0581A560" w14:textId="77777777" w:rsidR="0077354D" w:rsidRPr="00F312CC" w:rsidRDefault="0077354D" w:rsidP="00934084">
          <w:pPr>
            <w:pStyle w:val="Encabezado"/>
            <w:jc w:val="center"/>
            <w:rPr>
              <w:rFonts w:ascii="Calibri" w:hAnsi="Calibri" w:cs="Calibri"/>
              <w:sz w:val="22"/>
              <w:szCs w:val="22"/>
            </w:rPr>
          </w:pPr>
        </w:p>
      </w:tc>
      <w:tc>
        <w:tcPr>
          <w:tcW w:w="4194" w:type="pct"/>
          <w:vMerge/>
        </w:tcPr>
        <w:p w14:paraId="59B21549" w14:textId="77777777" w:rsidR="0077354D" w:rsidRPr="00FD59A6" w:rsidRDefault="0077354D" w:rsidP="00934084">
          <w:pPr>
            <w:jc w:val="center"/>
            <w:rPr>
              <w:rFonts w:ascii="Calibri" w:hAnsi="Calibri" w:cs="Calibri"/>
              <w:b/>
              <w:sz w:val="22"/>
              <w:szCs w:val="22"/>
            </w:rPr>
          </w:pPr>
        </w:p>
      </w:tc>
    </w:tr>
  </w:tbl>
  <w:p w14:paraId="0F58B434" w14:textId="77777777" w:rsidR="0077354D" w:rsidRPr="00F312CC" w:rsidRDefault="0077354D" w:rsidP="00C957B7">
    <w:pPr>
      <w:pStyle w:val="Encabezado"/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644C"/>
    <w:multiLevelType w:val="hybridMultilevel"/>
    <w:tmpl w:val="26A4EBBA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B2D55"/>
    <w:multiLevelType w:val="hybridMultilevel"/>
    <w:tmpl w:val="A6CED4B0"/>
    <w:lvl w:ilvl="0" w:tplc="E84E9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2C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70B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8E6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621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0D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B64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0C4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164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BF4F95"/>
    <w:multiLevelType w:val="hybridMultilevel"/>
    <w:tmpl w:val="9E606E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53EF2"/>
    <w:multiLevelType w:val="hybridMultilevel"/>
    <w:tmpl w:val="607E26FE"/>
    <w:lvl w:ilvl="0" w:tplc="CACA5B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D29D3"/>
    <w:multiLevelType w:val="hybridMultilevel"/>
    <w:tmpl w:val="A28427E8"/>
    <w:lvl w:ilvl="0" w:tplc="54303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CF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292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81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02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2A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8EA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687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A6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FF95553"/>
    <w:multiLevelType w:val="hybridMultilevel"/>
    <w:tmpl w:val="DED2C434"/>
    <w:lvl w:ilvl="0" w:tplc="CACA5B6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184491"/>
    <w:multiLevelType w:val="hybridMultilevel"/>
    <w:tmpl w:val="E99470D8"/>
    <w:lvl w:ilvl="0" w:tplc="4CC6AD7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323F3"/>
    <w:multiLevelType w:val="hybridMultilevel"/>
    <w:tmpl w:val="C74E71B4"/>
    <w:lvl w:ilvl="0" w:tplc="71FC3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7C6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5CB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0E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CE9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AC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BAA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2A7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58D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8683A36"/>
    <w:multiLevelType w:val="hybridMultilevel"/>
    <w:tmpl w:val="D87A750E"/>
    <w:lvl w:ilvl="0" w:tplc="047A2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40F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D66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01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EEA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66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041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DE5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8A7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B671546"/>
    <w:multiLevelType w:val="hybridMultilevel"/>
    <w:tmpl w:val="4EDA5B0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C1FB0"/>
    <w:multiLevelType w:val="hybridMultilevel"/>
    <w:tmpl w:val="2E9C69E8"/>
    <w:lvl w:ilvl="0" w:tplc="CACA5B6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40714"/>
    <w:multiLevelType w:val="hybridMultilevel"/>
    <w:tmpl w:val="69B843FE"/>
    <w:lvl w:ilvl="0" w:tplc="D270C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265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566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D44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065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2AD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944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BA3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BC3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D524B2"/>
    <w:multiLevelType w:val="hybridMultilevel"/>
    <w:tmpl w:val="D31C81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382F3D"/>
    <w:multiLevelType w:val="hybridMultilevel"/>
    <w:tmpl w:val="07C43772"/>
    <w:lvl w:ilvl="0" w:tplc="9C1ECDD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D1EE4"/>
    <w:multiLevelType w:val="hybridMultilevel"/>
    <w:tmpl w:val="74AA1E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94333"/>
    <w:multiLevelType w:val="hybridMultilevel"/>
    <w:tmpl w:val="71B489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8271E"/>
    <w:multiLevelType w:val="hybridMultilevel"/>
    <w:tmpl w:val="DD9686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C16ABF"/>
    <w:multiLevelType w:val="hybridMultilevel"/>
    <w:tmpl w:val="B9D47612"/>
    <w:lvl w:ilvl="0" w:tplc="9C1ECDD6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73FB7"/>
    <w:multiLevelType w:val="hybridMultilevel"/>
    <w:tmpl w:val="811A57F6"/>
    <w:lvl w:ilvl="0" w:tplc="276CA5A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4"/>
  </w:num>
  <w:num w:numId="6">
    <w:abstractNumId w:val="10"/>
  </w:num>
  <w:num w:numId="7">
    <w:abstractNumId w:val="15"/>
  </w:num>
  <w:num w:numId="8">
    <w:abstractNumId w:val="7"/>
  </w:num>
  <w:num w:numId="9">
    <w:abstractNumId w:val="1"/>
  </w:num>
  <w:num w:numId="10">
    <w:abstractNumId w:val="8"/>
  </w:num>
  <w:num w:numId="11">
    <w:abstractNumId w:val="18"/>
  </w:num>
  <w:num w:numId="12">
    <w:abstractNumId w:val="11"/>
  </w:num>
  <w:num w:numId="13">
    <w:abstractNumId w:val="4"/>
  </w:num>
  <w:num w:numId="14">
    <w:abstractNumId w:val="9"/>
  </w:num>
  <w:num w:numId="15">
    <w:abstractNumId w:val="6"/>
  </w:num>
  <w:num w:numId="16">
    <w:abstractNumId w:val="16"/>
  </w:num>
  <w:num w:numId="17">
    <w:abstractNumId w:val="13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58"/>
    <w:rsid w:val="00000704"/>
    <w:rsid w:val="000051DD"/>
    <w:rsid w:val="00042666"/>
    <w:rsid w:val="00054C48"/>
    <w:rsid w:val="00062CE7"/>
    <w:rsid w:val="00065408"/>
    <w:rsid w:val="00090A32"/>
    <w:rsid w:val="000E11D2"/>
    <w:rsid w:val="000E6705"/>
    <w:rsid w:val="000F6B43"/>
    <w:rsid w:val="00122433"/>
    <w:rsid w:val="00174EBD"/>
    <w:rsid w:val="00184512"/>
    <w:rsid w:val="00185E5F"/>
    <w:rsid w:val="001A4C5F"/>
    <w:rsid w:val="001B5BED"/>
    <w:rsid w:val="001F0457"/>
    <w:rsid w:val="00232697"/>
    <w:rsid w:val="00243491"/>
    <w:rsid w:val="00245FC0"/>
    <w:rsid w:val="002468F2"/>
    <w:rsid w:val="00252B5F"/>
    <w:rsid w:val="0027424A"/>
    <w:rsid w:val="00276E43"/>
    <w:rsid w:val="00295CA0"/>
    <w:rsid w:val="002B3352"/>
    <w:rsid w:val="002E517E"/>
    <w:rsid w:val="00302D98"/>
    <w:rsid w:val="00314198"/>
    <w:rsid w:val="00322341"/>
    <w:rsid w:val="00340536"/>
    <w:rsid w:val="0035236E"/>
    <w:rsid w:val="00352E86"/>
    <w:rsid w:val="003626E5"/>
    <w:rsid w:val="00374A59"/>
    <w:rsid w:val="00375DFE"/>
    <w:rsid w:val="003B03A6"/>
    <w:rsid w:val="003D0C21"/>
    <w:rsid w:val="003F34D5"/>
    <w:rsid w:val="003F5E0C"/>
    <w:rsid w:val="003F6216"/>
    <w:rsid w:val="003F6B8E"/>
    <w:rsid w:val="003F6C0D"/>
    <w:rsid w:val="00407F8C"/>
    <w:rsid w:val="00425DBE"/>
    <w:rsid w:val="0043130F"/>
    <w:rsid w:val="00432562"/>
    <w:rsid w:val="00450B34"/>
    <w:rsid w:val="0045130F"/>
    <w:rsid w:val="0046006E"/>
    <w:rsid w:val="00467E54"/>
    <w:rsid w:val="0047742B"/>
    <w:rsid w:val="00483AB3"/>
    <w:rsid w:val="004870E6"/>
    <w:rsid w:val="00493B86"/>
    <w:rsid w:val="004A7558"/>
    <w:rsid w:val="004C6765"/>
    <w:rsid w:val="004D45ED"/>
    <w:rsid w:val="004D618A"/>
    <w:rsid w:val="00527A5B"/>
    <w:rsid w:val="00534567"/>
    <w:rsid w:val="00581832"/>
    <w:rsid w:val="00587BDF"/>
    <w:rsid w:val="00596386"/>
    <w:rsid w:val="005D09A3"/>
    <w:rsid w:val="00607453"/>
    <w:rsid w:val="00610354"/>
    <w:rsid w:val="0061536A"/>
    <w:rsid w:val="00616A47"/>
    <w:rsid w:val="00616F27"/>
    <w:rsid w:val="00642E0A"/>
    <w:rsid w:val="00650603"/>
    <w:rsid w:val="00657B7F"/>
    <w:rsid w:val="00663584"/>
    <w:rsid w:val="00676F08"/>
    <w:rsid w:val="00680E08"/>
    <w:rsid w:val="00681D1D"/>
    <w:rsid w:val="00686CA2"/>
    <w:rsid w:val="006B2EF8"/>
    <w:rsid w:val="006C350A"/>
    <w:rsid w:val="006C3D57"/>
    <w:rsid w:val="006C4329"/>
    <w:rsid w:val="006D41E0"/>
    <w:rsid w:val="00723411"/>
    <w:rsid w:val="007274CC"/>
    <w:rsid w:val="007344D3"/>
    <w:rsid w:val="00734A92"/>
    <w:rsid w:val="007532A8"/>
    <w:rsid w:val="007541CE"/>
    <w:rsid w:val="00760CA4"/>
    <w:rsid w:val="00762EB9"/>
    <w:rsid w:val="00770A9D"/>
    <w:rsid w:val="00771B79"/>
    <w:rsid w:val="0077354D"/>
    <w:rsid w:val="00783C1B"/>
    <w:rsid w:val="00784C6F"/>
    <w:rsid w:val="007C2FFA"/>
    <w:rsid w:val="007D0C5E"/>
    <w:rsid w:val="007E7ACC"/>
    <w:rsid w:val="00805B0F"/>
    <w:rsid w:val="008156BA"/>
    <w:rsid w:val="008505FD"/>
    <w:rsid w:val="0087005F"/>
    <w:rsid w:val="00871A0E"/>
    <w:rsid w:val="008A40AB"/>
    <w:rsid w:val="008B5CFD"/>
    <w:rsid w:val="009105BF"/>
    <w:rsid w:val="00917E8A"/>
    <w:rsid w:val="00931CA4"/>
    <w:rsid w:val="00934084"/>
    <w:rsid w:val="0095368B"/>
    <w:rsid w:val="00960EA2"/>
    <w:rsid w:val="0096347B"/>
    <w:rsid w:val="009742EC"/>
    <w:rsid w:val="009B2AED"/>
    <w:rsid w:val="009B3E5F"/>
    <w:rsid w:val="009B5FD0"/>
    <w:rsid w:val="009D5892"/>
    <w:rsid w:val="009F5FB0"/>
    <w:rsid w:val="00A0593D"/>
    <w:rsid w:val="00A16B69"/>
    <w:rsid w:val="00A30B14"/>
    <w:rsid w:val="00A55B24"/>
    <w:rsid w:val="00A75140"/>
    <w:rsid w:val="00A85557"/>
    <w:rsid w:val="00A939D8"/>
    <w:rsid w:val="00AA15A6"/>
    <w:rsid w:val="00AA598D"/>
    <w:rsid w:val="00AA7349"/>
    <w:rsid w:val="00AB18CA"/>
    <w:rsid w:val="00AD04FD"/>
    <w:rsid w:val="00AF7BF0"/>
    <w:rsid w:val="00B10C52"/>
    <w:rsid w:val="00B30E77"/>
    <w:rsid w:val="00B378EC"/>
    <w:rsid w:val="00B4084A"/>
    <w:rsid w:val="00B463AB"/>
    <w:rsid w:val="00B6259B"/>
    <w:rsid w:val="00B70CAD"/>
    <w:rsid w:val="00B731D4"/>
    <w:rsid w:val="00B96321"/>
    <w:rsid w:val="00BA6335"/>
    <w:rsid w:val="00BC7FEE"/>
    <w:rsid w:val="00BD5624"/>
    <w:rsid w:val="00BF4901"/>
    <w:rsid w:val="00C11D64"/>
    <w:rsid w:val="00C32C46"/>
    <w:rsid w:val="00C364C4"/>
    <w:rsid w:val="00C3751D"/>
    <w:rsid w:val="00C643AC"/>
    <w:rsid w:val="00C71E93"/>
    <w:rsid w:val="00C957B7"/>
    <w:rsid w:val="00CA3509"/>
    <w:rsid w:val="00CB0648"/>
    <w:rsid w:val="00CB0946"/>
    <w:rsid w:val="00CB1359"/>
    <w:rsid w:val="00CB66E8"/>
    <w:rsid w:val="00CC00A1"/>
    <w:rsid w:val="00CE1085"/>
    <w:rsid w:val="00CE3672"/>
    <w:rsid w:val="00D206D7"/>
    <w:rsid w:val="00D45762"/>
    <w:rsid w:val="00D62058"/>
    <w:rsid w:val="00D764FB"/>
    <w:rsid w:val="00D8762C"/>
    <w:rsid w:val="00DA4641"/>
    <w:rsid w:val="00DB2309"/>
    <w:rsid w:val="00DD2F4A"/>
    <w:rsid w:val="00E01835"/>
    <w:rsid w:val="00E17A90"/>
    <w:rsid w:val="00E53B81"/>
    <w:rsid w:val="00E57A1A"/>
    <w:rsid w:val="00E61E2B"/>
    <w:rsid w:val="00E864B4"/>
    <w:rsid w:val="00E948A3"/>
    <w:rsid w:val="00E95B23"/>
    <w:rsid w:val="00E97C67"/>
    <w:rsid w:val="00EA0D5D"/>
    <w:rsid w:val="00EA2047"/>
    <w:rsid w:val="00EF3922"/>
    <w:rsid w:val="00F04584"/>
    <w:rsid w:val="00F312CC"/>
    <w:rsid w:val="00F4385D"/>
    <w:rsid w:val="00F663C0"/>
    <w:rsid w:val="00F67779"/>
    <w:rsid w:val="00FB4197"/>
    <w:rsid w:val="00FC614F"/>
    <w:rsid w:val="00FD59A6"/>
    <w:rsid w:val="00FF0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4FE4A6C"/>
  <w15:docId w15:val="{B7CEAC45-4ABE-4851-A54A-CFD97EA1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558"/>
    <w:rPr>
      <w:rFonts w:ascii="Times New Roman" w:eastAsia="Times New Roman" w:hAnsi="Times New Roman"/>
      <w:lang w:eastAsia="es-ES"/>
    </w:rPr>
  </w:style>
  <w:style w:type="paragraph" w:styleId="Ttulo2">
    <w:name w:val="heading 2"/>
    <w:basedOn w:val="Normal"/>
    <w:next w:val="Normal"/>
    <w:link w:val="Ttulo2Car"/>
    <w:qFormat/>
    <w:rsid w:val="004A7558"/>
    <w:pPr>
      <w:keepNext/>
      <w:spacing w:line="480" w:lineRule="auto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4A7558"/>
    <w:rPr>
      <w:rFonts w:ascii="Arial" w:eastAsia="Times New Roman" w:hAnsi="Arial" w:cs="Times New Roman"/>
      <w:b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4A7558"/>
    <w:rPr>
      <w:rFonts w:ascii="Arial" w:hAnsi="Arial"/>
      <w:sz w:val="16"/>
    </w:rPr>
  </w:style>
  <w:style w:type="character" w:customStyle="1" w:styleId="TextoindependienteCar">
    <w:name w:val="Texto independiente Car"/>
    <w:link w:val="Textoindependiente"/>
    <w:rsid w:val="004A7558"/>
    <w:rPr>
      <w:rFonts w:ascii="Arial" w:eastAsia="Times New Roman" w:hAnsi="Arial" w:cs="Times New Roman"/>
      <w:sz w:val="16"/>
      <w:szCs w:val="20"/>
      <w:lang w:val="en-US" w:eastAsia="es-ES"/>
    </w:rPr>
  </w:style>
  <w:style w:type="paragraph" w:styleId="Encabezado">
    <w:name w:val="header"/>
    <w:basedOn w:val="Normal"/>
    <w:link w:val="EncabezadoCar"/>
    <w:rsid w:val="004A75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A7558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D457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D45762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table" w:customStyle="1" w:styleId="Listaclara-nfasis11">
    <w:name w:val="Lista clara - Énfasis 11"/>
    <w:basedOn w:val="Tablanormal"/>
    <w:uiPriority w:val="61"/>
    <w:rsid w:val="00616F2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rrafodelista">
    <w:name w:val="List Paragraph"/>
    <w:basedOn w:val="Normal"/>
    <w:uiPriority w:val="34"/>
    <w:qFormat/>
    <w:rsid w:val="00616F27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818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81832"/>
    <w:rPr>
      <w:rFonts w:ascii="Tahoma" w:eastAsia="Times New Roman" w:hAnsi="Tahoma" w:cs="Tahoma"/>
      <w:sz w:val="16"/>
      <w:szCs w:val="16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61536A"/>
    <w:rPr>
      <w:color w:val="0000FF"/>
      <w:u w:val="single"/>
    </w:rPr>
  </w:style>
  <w:style w:type="table" w:styleId="Listaclara-nfasis3">
    <w:name w:val="Light List Accent 3"/>
    <w:basedOn w:val="Tablanormal"/>
    <w:uiPriority w:val="61"/>
    <w:rsid w:val="00AA598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4349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349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43491"/>
    <w:rPr>
      <w:rFonts w:ascii="Times New Roman" w:eastAsia="Times New Roman" w:hAnsi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349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3491"/>
    <w:rPr>
      <w:rFonts w:ascii="Times New Roman" w:eastAsia="Times New Roman" w:hAnsi="Times New Roman"/>
      <w:b/>
      <w:bCs/>
      <w:lang w:eastAsia="es-ES"/>
    </w:rPr>
  </w:style>
  <w:style w:type="paragraph" w:styleId="Revisin">
    <w:name w:val="Revision"/>
    <w:hidden/>
    <w:uiPriority w:val="99"/>
    <w:semiHidden/>
    <w:rsid w:val="00483AB3"/>
    <w:rPr>
      <w:rFonts w:ascii="Times New Roman" w:eastAsia="Times New Roman" w:hAnsi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1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00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1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salas@investincartage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moya@investincartage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BF229-C785-497C-B3A5-9C1B0471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3707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de jesus de avila suarez</dc:creator>
  <cp:lastModifiedBy>Tita Isabel Sánchez</cp:lastModifiedBy>
  <cp:revision>2</cp:revision>
  <cp:lastPrinted>2016-08-23T22:04:00Z</cp:lastPrinted>
  <dcterms:created xsi:type="dcterms:W3CDTF">2017-11-18T14:55:00Z</dcterms:created>
  <dcterms:modified xsi:type="dcterms:W3CDTF">2017-11-18T14:55:00Z</dcterms:modified>
</cp:coreProperties>
</file>